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630501, </w:t>
      </w:r>
      <w:proofErr w:type="spellStart"/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р.п</w:t>
      </w:r>
      <w:proofErr w:type="spellEnd"/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. </w:t>
      </w:r>
      <w:proofErr w:type="spellStart"/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Краснообск</w:t>
      </w:r>
      <w:proofErr w:type="spellEnd"/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, здание 74</w:t>
      </w: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Т:308-77-55, факс:348-57-87</w:t>
      </w: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hyperlink r:id="rId5" w:history="1">
        <w:r w:rsidRPr="00911D0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teremok</w:t>
        </w:r>
        <w:r w:rsidRPr="00911D0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@</w:t>
        </w:r>
        <w:r w:rsidRPr="00911D0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edunor</w:t>
        </w:r>
        <w:r w:rsidRPr="00911D0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.</w:t>
        </w:r>
        <w:r w:rsidRPr="00911D0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ru</w:t>
        </w:r>
      </w:hyperlink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Перспективный план кружка «Волшебные краски» по рисованию в средней группе.</w:t>
      </w: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proofErr w:type="spellStart"/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Полихудожественный</w:t>
      </w:r>
      <w:proofErr w:type="spellEnd"/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подход к воспитанию дошкольников.</w:t>
      </w: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Воспитатель Кобзева Ольга Георгиевна</w:t>
      </w: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11D04">
        <w:rPr>
          <w:rFonts w:ascii="Times New Roman" w:hAnsi="Times New Roman" w:cs="Times New Roman"/>
          <w:color w:val="1F497D" w:themeColor="text2"/>
          <w:sz w:val="32"/>
          <w:szCs w:val="32"/>
        </w:rPr>
        <w:t>2017 – 2019гг</w:t>
      </w:r>
    </w:p>
    <w:p w:rsidR="00911D04" w:rsidRPr="00911D04" w:rsidRDefault="00911D04" w:rsidP="00911D0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11D04" w:rsidRPr="00911D04" w:rsidRDefault="00911D04" w:rsidP="00911D04"/>
    <w:p w:rsidR="00911D04" w:rsidRPr="00911D04" w:rsidRDefault="00911D04" w:rsidP="00911D04"/>
    <w:p w:rsidR="00911D04" w:rsidRPr="00911D04" w:rsidRDefault="00911D04" w:rsidP="00911D04"/>
    <w:p w:rsidR="00911D04" w:rsidRPr="00911D04" w:rsidRDefault="00911D04" w:rsidP="00911D04">
      <w:pPr>
        <w:rPr>
          <w:rFonts w:ascii="Times New Roman" w:hAnsi="Times New Roman" w:cs="Times New Roman"/>
          <w:sz w:val="24"/>
          <w:szCs w:val="24"/>
        </w:rPr>
      </w:pPr>
      <w:r w:rsidRPr="00911D04">
        <w:rPr>
          <w:rFonts w:ascii="Times New Roman" w:hAnsi="Times New Roman" w:cs="Times New Roman"/>
          <w:sz w:val="24"/>
          <w:szCs w:val="24"/>
        </w:rPr>
        <w:t xml:space="preserve">Задачи: Формирование эмоционально – нравственной сферы ребенка, </w:t>
      </w:r>
      <w:proofErr w:type="spellStart"/>
      <w:r w:rsidRPr="00911D0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11D04">
        <w:rPr>
          <w:rFonts w:ascii="Times New Roman" w:hAnsi="Times New Roman" w:cs="Times New Roman"/>
          <w:sz w:val="24"/>
          <w:szCs w:val="24"/>
        </w:rPr>
        <w:t xml:space="preserve"> и проявление активного отношения к окружающей действительности.</w:t>
      </w:r>
    </w:p>
    <w:p w:rsidR="00911D04" w:rsidRPr="00911D04" w:rsidRDefault="00911D04" w:rsidP="00911D04">
      <w:pPr>
        <w:rPr>
          <w:rFonts w:ascii="Times New Roman" w:hAnsi="Times New Roman" w:cs="Times New Roman"/>
          <w:sz w:val="24"/>
          <w:szCs w:val="24"/>
        </w:rPr>
      </w:pPr>
      <w:r w:rsidRPr="00911D04">
        <w:rPr>
          <w:rFonts w:ascii="Times New Roman" w:hAnsi="Times New Roman" w:cs="Times New Roman"/>
          <w:sz w:val="24"/>
          <w:szCs w:val="24"/>
        </w:rPr>
        <w:t xml:space="preserve">Используемая </w:t>
      </w:r>
      <w:proofErr w:type="spellStart"/>
      <w:r w:rsidRPr="00911D04"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 w:rsidRPr="00911D04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11D04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91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D04">
        <w:rPr>
          <w:rFonts w:ascii="Times New Roman" w:hAnsi="Times New Roman" w:cs="Times New Roman"/>
          <w:sz w:val="24"/>
          <w:szCs w:val="24"/>
        </w:rPr>
        <w:t>Самолдина</w:t>
      </w:r>
      <w:proofErr w:type="spellEnd"/>
      <w:r w:rsidRPr="00911D04">
        <w:rPr>
          <w:rFonts w:ascii="Times New Roman" w:hAnsi="Times New Roman" w:cs="Times New Roman"/>
          <w:sz w:val="24"/>
          <w:szCs w:val="24"/>
        </w:rPr>
        <w:t>, Е.П Маркова, программа и методические рекомендации -  «</w:t>
      </w:r>
      <w:proofErr w:type="spellStart"/>
      <w:r w:rsidRPr="00911D04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911D04">
        <w:rPr>
          <w:rFonts w:ascii="Times New Roman" w:hAnsi="Times New Roman" w:cs="Times New Roman"/>
          <w:sz w:val="24"/>
          <w:szCs w:val="24"/>
        </w:rPr>
        <w:t xml:space="preserve"> подход к воспитанию дошкольников» Новосибирск </w:t>
      </w:r>
      <w:proofErr w:type="spellStart"/>
      <w:r w:rsidRPr="00911D04">
        <w:rPr>
          <w:rFonts w:ascii="Times New Roman" w:hAnsi="Times New Roman" w:cs="Times New Roman"/>
          <w:sz w:val="24"/>
          <w:szCs w:val="24"/>
        </w:rPr>
        <w:t>НИКиПРО</w:t>
      </w:r>
      <w:proofErr w:type="spellEnd"/>
      <w:r w:rsidRPr="00911D04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911D04" w:rsidRPr="00911D04" w:rsidRDefault="00911D04" w:rsidP="00911D04">
      <w:pPr>
        <w:rPr>
          <w:rFonts w:ascii="Times New Roman" w:hAnsi="Times New Roman" w:cs="Times New Roman"/>
          <w:i/>
          <w:sz w:val="24"/>
          <w:szCs w:val="24"/>
        </w:rPr>
      </w:pPr>
    </w:p>
    <w:p w:rsidR="00911D04" w:rsidRPr="00911D04" w:rsidRDefault="00911D04" w:rsidP="00911D0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1D04">
        <w:rPr>
          <w:rFonts w:ascii="Times New Roman" w:hAnsi="Times New Roman" w:cs="Times New Roman"/>
          <w:b/>
          <w:i/>
          <w:sz w:val="24"/>
          <w:szCs w:val="24"/>
        </w:rPr>
        <w:t>Полихудожественный</w:t>
      </w:r>
      <w:proofErr w:type="spellEnd"/>
      <w:r w:rsidRPr="00911D04">
        <w:rPr>
          <w:rFonts w:ascii="Times New Roman" w:hAnsi="Times New Roman" w:cs="Times New Roman"/>
          <w:b/>
          <w:i/>
          <w:sz w:val="24"/>
          <w:szCs w:val="24"/>
        </w:rPr>
        <w:t xml:space="preserve"> подход эффективно влияет на развитие творческой активности детей,  которая, заложена в их природе,  является стимулом для преобразования ребенком окружающей действительности и самого себя с помощью различных средств художественного выражения.</w:t>
      </w:r>
    </w:p>
    <w:p w:rsidR="00911D04" w:rsidRPr="00911D04" w:rsidRDefault="00911D04" w:rsidP="00911D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1D04" w:rsidRPr="00911D04" w:rsidRDefault="00911D04" w:rsidP="00911D04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911D04" w:rsidRPr="00911D04" w:rsidTr="00240DC9">
        <w:tc>
          <w:tcPr>
            <w:tcW w:w="2464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ab/>
              <w:t>Тема</w:t>
            </w:r>
          </w:p>
        </w:tc>
        <w:tc>
          <w:tcPr>
            <w:tcW w:w="2464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2465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Основные воспитательные задачи</w:t>
            </w:r>
          </w:p>
        </w:tc>
        <w:tc>
          <w:tcPr>
            <w:tcW w:w="2465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Выход в активную деятельность</w:t>
            </w:r>
          </w:p>
        </w:tc>
      </w:tr>
    </w:tbl>
    <w:p w:rsidR="00911D04" w:rsidRPr="00911D04" w:rsidRDefault="00911D04" w:rsidP="00911D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8"/>
        <w:gridCol w:w="2512"/>
        <w:gridCol w:w="2336"/>
        <w:gridCol w:w="2528"/>
        <w:gridCol w:w="2434"/>
      </w:tblGrid>
      <w:tr w:rsidR="00911D04" w:rsidRPr="00911D04" w:rsidTr="00240DC9">
        <w:tc>
          <w:tcPr>
            <w:tcW w:w="14786" w:type="dxa"/>
            <w:gridSpan w:val="6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11D04" w:rsidRPr="00911D04" w:rsidRDefault="00911D04" w:rsidP="0091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искусстве. Образы детей.</w:t>
            </w:r>
          </w:p>
        </w:tc>
      </w:tr>
      <w:tr w:rsidR="00911D04" w:rsidRPr="00911D04" w:rsidTr="00240DC9">
        <w:tc>
          <w:tcPr>
            <w:tcW w:w="244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Радостный ребенок</w:t>
            </w:r>
          </w:p>
        </w:tc>
        <w:tc>
          <w:tcPr>
            <w:tcW w:w="252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«Резвушка»</w:t>
            </w:r>
          </w:p>
        </w:tc>
        <w:tc>
          <w:tcPr>
            <w:tcW w:w="2512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Б.Кустодиев</w:t>
            </w:r>
            <w:proofErr w:type="spellEnd"/>
          </w:p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дочери </w:t>
            </w:r>
            <w:r w:rsidRPr="0091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Ирины с собакой»</w:t>
            </w:r>
          </w:p>
        </w:tc>
        <w:tc>
          <w:tcPr>
            <w:tcW w:w="2336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принципа: познай себя </w:t>
            </w:r>
            <w:proofErr w:type="gram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другого. Внимание и </w:t>
            </w:r>
            <w:r w:rsidRPr="0091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любопытство к другому ребенку, его интересам и привязанностям (цветы, собака). Сравнение себя с другими. </w:t>
            </w:r>
          </w:p>
        </w:tc>
        <w:tc>
          <w:tcPr>
            <w:tcW w:w="2434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gram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«Когда у меня хорошее </w:t>
            </w:r>
            <w:r w:rsidRPr="0091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настроение»</w:t>
            </w:r>
          </w:p>
        </w:tc>
      </w:tr>
      <w:tr w:rsidR="00911D04" w:rsidRPr="00911D04" w:rsidTr="00240DC9">
        <w:tc>
          <w:tcPr>
            <w:tcW w:w="244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Грустный ребенок </w:t>
            </w:r>
          </w:p>
        </w:tc>
        <w:tc>
          <w:tcPr>
            <w:tcW w:w="252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С.Майкапар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«Раздумье»</w:t>
            </w:r>
          </w:p>
        </w:tc>
        <w:tc>
          <w:tcPr>
            <w:tcW w:w="2512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И.Е. Репин «Рыбачка </w:t>
            </w: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Вель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Размышления над причинами человеческой грусти</w:t>
            </w:r>
          </w:p>
        </w:tc>
        <w:tc>
          <w:tcPr>
            <w:tcW w:w="2434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Рисование красками настроения человеческой грусти и радости</w:t>
            </w:r>
          </w:p>
        </w:tc>
      </w:tr>
      <w:tr w:rsidR="00911D04" w:rsidRPr="00911D04" w:rsidTr="00240DC9">
        <w:tc>
          <w:tcPr>
            <w:tcW w:w="244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Злой ребенок </w:t>
            </w:r>
          </w:p>
        </w:tc>
        <w:tc>
          <w:tcPr>
            <w:tcW w:w="252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Злюка</w:t>
            </w:r>
            <w:proofErr w:type="gram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512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В.Вангог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«Ученик». Неизвестный художник «</w:t>
            </w: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Мльчик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с пряниками»</w:t>
            </w:r>
          </w:p>
        </w:tc>
        <w:tc>
          <w:tcPr>
            <w:tcW w:w="2336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«Упрямый Фома». А. </w:t>
            </w: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«Про снегиря»</w:t>
            </w:r>
          </w:p>
        </w:tc>
        <w:tc>
          <w:tcPr>
            <w:tcW w:w="252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 с детьми «Почему не любят </w:t>
            </w:r>
            <w:proofErr w:type="gram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злых</w:t>
            </w:r>
            <w:proofErr w:type="gram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4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портрета </w:t>
            </w: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селовека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с передачей его настроения.</w:t>
            </w:r>
          </w:p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04" w:rsidRPr="00911D04" w:rsidTr="00240DC9">
        <w:tc>
          <w:tcPr>
            <w:tcW w:w="244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Сказочный образ «Портрет осени»</w:t>
            </w:r>
          </w:p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Баймашова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«33 занятия в детском саду», </w:t>
            </w:r>
            <w:proofErr w:type="spellStart"/>
            <w:proofErr w:type="gram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- 68</w:t>
            </w:r>
          </w:p>
        </w:tc>
        <w:tc>
          <w:tcPr>
            <w:tcW w:w="252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А.Дога</w:t>
            </w:r>
            <w:proofErr w:type="spellEnd"/>
            <w:r w:rsidRPr="00911D04">
              <w:rPr>
                <w:rFonts w:ascii="Times New Roman" w:hAnsi="Times New Roman" w:cs="Times New Roman"/>
                <w:sz w:val="24"/>
                <w:szCs w:val="24"/>
              </w:rPr>
              <w:t xml:space="preserve"> Музыка к кинофильму «Мой ласковый и нежный зверь»</w:t>
            </w:r>
          </w:p>
        </w:tc>
        <w:tc>
          <w:tcPr>
            <w:tcW w:w="2512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В.А Серов «Девочка с персиками»</w:t>
            </w:r>
          </w:p>
        </w:tc>
        <w:tc>
          <w:tcPr>
            <w:tcW w:w="2336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Восхищение разнообразием красоты осени. Учить представлять осень в образе сказочной женщины.</w:t>
            </w:r>
          </w:p>
        </w:tc>
        <w:tc>
          <w:tcPr>
            <w:tcW w:w="2434" w:type="dxa"/>
            <w:shd w:val="clear" w:color="auto" w:fill="auto"/>
          </w:tcPr>
          <w:p w:rsidR="00911D04" w:rsidRPr="00911D04" w:rsidRDefault="00911D04" w:rsidP="009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04">
              <w:rPr>
                <w:rFonts w:ascii="Times New Roman" w:hAnsi="Times New Roman" w:cs="Times New Roman"/>
                <w:sz w:val="24"/>
                <w:szCs w:val="24"/>
              </w:rPr>
              <w:t>Рисовать сказочный образ осени, передавая характерные особенности.</w:t>
            </w:r>
          </w:p>
        </w:tc>
      </w:tr>
    </w:tbl>
    <w:p w:rsidR="00EE0A40" w:rsidRPr="00911D04" w:rsidRDefault="00EE0A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0A40" w:rsidRPr="00911D04" w:rsidSect="00911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4"/>
    <w:rsid w:val="00911D04"/>
    <w:rsid w:val="00E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335</Words>
  <Characters>1915</Characters>
  <Application>Microsoft Office Word</Application>
  <DocSecurity>0</DocSecurity>
  <Lines>15</Lines>
  <Paragraphs>4</Paragraphs>
  <ScaleCrop>false</ScaleCrop>
  <Company>Home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2019-06-13T07:39:00Z</dcterms:created>
  <dcterms:modified xsi:type="dcterms:W3CDTF">2019-06-13T07:44:00Z</dcterms:modified>
</cp:coreProperties>
</file>