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4B" w:rsidRPr="001B1F4B" w:rsidRDefault="001B1F4B" w:rsidP="001B1F4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B1F4B">
        <w:rPr>
          <w:rFonts w:ascii="Times New Roman" w:hAnsi="Times New Roman" w:cs="Times New Roman"/>
          <w:u w:val="single"/>
        </w:rPr>
        <w:t>МУНИЦИПАЛЬНОЕ БЮДЖЕТНОЕ ОБРАЗОВАТЕЛЬНОЕ УЧРЕЖДЕНИЕ НОВОСИБИРСКОГО РАЙОНА НОВОСИБИРСКОЙ ОБЛАСТИ – ДЕТСКИЙ САД   «ТЕРЕМОК»</w:t>
      </w:r>
    </w:p>
    <w:p w:rsidR="001B1F4B" w:rsidRPr="001B1F4B" w:rsidRDefault="001B1F4B" w:rsidP="001B1F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1F4B">
        <w:rPr>
          <w:rFonts w:ascii="Times New Roman" w:hAnsi="Times New Roman" w:cs="Times New Roman"/>
        </w:rPr>
        <w:t xml:space="preserve">630501, </w:t>
      </w:r>
      <w:proofErr w:type="spellStart"/>
      <w:r w:rsidRPr="001B1F4B">
        <w:rPr>
          <w:rFonts w:ascii="Times New Roman" w:hAnsi="Times New Roman" w:cs="Times New Roman"/>
        </w:rPr>
        <w:t>р.п</w:t>
      </w:r>
      <w:proofErr w:type="spellEnd"/>
      <w:r w:rsidRPr="001B1F4B">
        <w:rPr>
          <w:rFonts w:ascii="Times New Roman" w:hAnsi="Times New Roman" w:cs="Times New Roman"/>
        </w:rPr>
        <w:t xml:space="preserve">. </w:t>
      </w:r>
      <w:proofErr w:type="spellStart"/>
      <w:r w:rsidRPr="001B1F4B">
        <w:rPr>
          <w:rFonts w:ascii="Times New Roman" w:hAnsi="Times New Roman" w:cs="Times New Roman"/>
        </w:rPr>
        <w:t>Краснообск</w:t>
      </w:r>
      <w:proofErr w:type="spellEnd"/>
      <w:r w:rsidRPr="001B1F4B">
        <w:rPr>
          <w:rFonts w:ascii="Times New Roman" w:hAnsi="Times New Roman" w:cs="Times New Roman"/>
        </w:rPr>
        <w:t>, здание 74</w:t>
      </w:r>
    </w:p>
    <w:p w:rsidR="001B1F4B" w:rsidRPr="001B1F4B" w:rsidRDefault="001B1F4B" w:rsidP="001B1F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1F4B">
        <w:rPr>
          <w:rFonts w:ascii="Times New Roman" w:hAnsi="Times New Roman" w:cs="Times New Roman"/>
        </w:rPr>
        <w:t>Т:308-77-55, факс:348-57-87</w:t>
      </w:r>
    </w:p>
    <w:p w:rsidR="001B1F4B" w:rsidRDefault="001B1F4B" w:rsidP="001B1F4B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Pr="001B1F4B">
          <w:rPr>
            <w:rStyle w:val="a3"/>
            <w:rFonts w:ascii="Times New Roman" w:hAnsi="Times New Roman" w:cs="Times New Roman"/>
            <w:lang w:val="en-US"/>
          </w:rPr>
          <w:t>teremok</w:t>
        </w:r>
        <w:r w:rsidRPr="001B1F4B">
          <w:rPr>
            <w:rStyle w:val="a3"/>
            <w:rFonts w:ascii="Times New Roman" w:hAnsi="Times New Roman" w:cs="Times New Roman"/>
          </w:rPr>
          <w:t>@</w:t>
        </w:r>
        <w:r w:rsidRPr="001B1F4B">
          <w:rPr>
            <w:rStyle w:val="a3"/>
            <w:rFonts w:ascii="Times New Roman" w:hAnsi="Times New Roman" w:cs="Times New Roman"/>
            <w:lang w:val="en-US"/>
          </w:rPr>
          <w:t>edunor</w:t>
        </w:r>
        <w:r w:rsidRPr="001B1F4B">
          <w:rPr>
            <w:rStyle w:val="a3"/>
            <w:rFonts w:ascii="Times New Roman" w:hAnsi="Times New Roman" w:cs="Times New Roman"/>
          </w:rPr>
          <w:t>.</w:t>
        </w:r>
        <w:r w:rsidRPr="001B1F4B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1B1F4B" w:rsidRPr="001B1F4B" w:rsidRDefault="001B1F4B" w:rsidP="001B1F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1F4B" w:rsidRDefault="001B1F4B"/>
    <w:p w:rsidR="00AF5EB9" w:rsidRDefault="001B1F4B" w:rsidP="001B1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F4B">
        <w:rPr>
          <w:rFonts w:ascii="Times New Roman" w:hAnsi="Times New Roman" w:cs="Times New Roman"/>
          <w:b/>
          <w:sz w:val="28"/>
          <w:szCs w:val="28"/>
        </w:rPr>
        <w:t>Фестиваль чтецов «Юные таланты»</w:t>
      </w:r>
    </w:p>
    <w:p w:rsidR="001B1F4B" w:rsidRPr="00BA69D3" w:rsidRDefault="00BA69D3" w:rsidP="00D01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9D3">
        <w:rPr>
          <w:rFonts w:ascii="Times New Roman" w:hAnsi="Times New Roman" w:cs="Times New Roman"/>
          <w:sz w:val="28"/>
          <w:szCs w:val="28"/>
        </w:rPr>
        <w:t>Воспитанники и их родители подготовительной группы №2 «Золотая рыбка» приняли участие в ежегодном фестивале чтецов.</w:t>
      </w:r>
    </w:p>
    <w:p w:rsidR="00D01CDF" w:rsidRDefault="00D01CDF" w:rsidP="00D01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69D3" w:rsidRPr="00BA69D3">
        <w:rPr>
          <w:rFonts w:ascii="Times New Roman" w:hAnsi="Times New Roman" w:cs="Times New Roman"/>
          <w:sz w:val="28"/>
          <w:szCs w:val="28"/>
        </w:rPr>
        <w:t>Творческий вечер, посвященный 135-летию со дня рождения Самуила Яковлевича Маршака</w:t>
      </w:r>
      <w:r w:rsidR="00BA69D3">
        <w:rPr>
          <w:rFonts w:ascii="Times New Roman" w:hAnsi="Times New Roman" w:cs="Times New Roman"/>
          <w:sz w:val="28"/>
          <w:szCs w:val="28"/>
        </w:rPr>
        <w:t>,</w:t>
      </w:r>
      <w:r w:rsidR="00BA69D3" w:rsidRPr="00BA69D3">
        <w:rPr>
          <w:rFonts w:ascii="Times New Roman" w:hAnsi="Times New Roman" w:cs="Times New Roman"/>
          <w:sz w:val="28"/>
          <w:szCs w:val="28"/>
        </w:rPr>
        <w:t xml:space="preserve"> прошел в группе 27 октября.</w:t>
      </w:r>
      <w:r w:rsidR="00EE51ED">
        <w:rPr>
          <w:rFonts w:ascii="Times New Roman" w:hAnsi="Times New Roman" w:cs="Times New Roman"/>
          <w:sz w:val="28"/>
          <w:szCs w:val="28"/>
        </w:rPr>
        <w:t xml:space="preserve"> Дети выступили перед родителями, читая знаменитые произведения автора: «Багаж», «Вот какой рассеянный», «Где обедал воробей», «Кто колечко найдет», «Великан»</w:t>
      </w:r>
      <w:proofErr w:type="gramStart"/>
      <w:r w:rsidR="00EE51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51ED">
        <w:rPr>
          <w:rFonts w:ascii="Times New Roman" w:hAnsi="Times New Roman" w:cs="Times New Roman"/>
          <w:sz w:val="28"/>
          <w:szCs w:val="28"/>
        </w:rPr>
        <w:t xml:space="preserve"> «Сказка о глупом мышонке»… </w:t>
      </w:r>
    </w:p>
    <w:p w:rsidR="001B1F4B" w:rsidRDefault="00D01CDF" w:rsidP="00D01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7FC7">
        <w:rPr>
          <w:rFonts w:ascii="Times New Roman" w:hAnsi="Times New Roman" w:cs="Times New Roman"/>
          <w:sz w:val="28"/>
          <w:szCs w:val="28"/>
        </w:rPr>
        <w:t>Оценивались такие критерии как: знание произведения, выразительность речи, подбор костюмов и атрибутов.</w:t>
      </w:r>
    </w:p>
    <w:p w:rsidR="00C37FC7" w:rsidRDefault="00D01CDF" w:rsidP="00D01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7FC7">
        <w:rPr>
          <w:rFonts w:ascii="Times New Roman" w:hAnsi="Times New Roman" w:cs="Times New Roman"/>
          <w:sz w:val="28"/>
          <w:szCs w:val="28"/>
        </w:rPr>
        <w:t>Все ребята получил</w:t>
      </w:r>
      <w:r>
        <w:rPr>
          <w:rFonts w:ascii="Times New Roman" w:hAnsi="Times New Roman" w:cs="Times New Roman"/>
          <w:sz w:val="28"/>
          <w:szCs w:val="28"/>
        </w:rPr>
        <w:t>и Дипломы участника фестиваля, памятные подарки и много положительных эмоций.</w:t>
      </w:r>
    </w:p>
    <w:p w:rsidR="00D01CDF" w:rsidRDefault="00D01CDF" w:rsidP="00D01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мероприятия дают возможность  родителям знакомиться с традициями дошкольного учреждения и принимать в них участие.</w:t>
      </w:r>
    </w:p>
    <w:p w:rsidR="00EE51ED" w:rsidRDefault="00EE51ED" w:rsidP="00D01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F92" w:rsidRDefault="004F5F92" w:rsidP="00D01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F92" w:rsidRDefault="004F5F92" w:rsidP="00D01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435E76" wp14:editId="5F10638B">
            <wp:extent cx="5753100" cy="2714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2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54E1" w:rsidRPr="00FB54E1" w:rsidRDefault="00FB54E1" w:rsidP="00FB5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E1" w:rsidRPr="00FB54E1" w:rsidRDefault="00FB54E1" w:rsidP="00FB5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Воспитатель: Кобзева Ольга Георгиевна</w:t>
      </w:r>
    </w:p>
    <w:p w:rsidR="004F5F92" w:rsidRPr="00BA69D3" w:rsidRDefault="004F5F92" w:rsidP="00D01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F5F92" w:rsidRPr="00BA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4B"/>
    <w:rsid w:val="001B1F4B"/>
    <w:rsid w:val="002368FB"/>
    <w:rsid w:val="004F5F92"/>
    <w:rsid w:val="00775118"/>
    <w:rsid w:val="008A54C3"/>
    <w:rsid w:val="00BA69D3"/>
    <w:rsid w:val="00C37FC7"/>
    <w:rsid w:val="00D01CDF"/>
    <w:rsid w:val="00D37356"/>
    <w:rsid w:val="00EE51ED"/>
    <w:rsid w:val="00F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F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F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eremok@edun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2022-10-28T06:36:00Z</dcterms:created>
  <dcterms:modified xsi:type="dcterms:W3CDTF">2022-10-28T07:17:00Z</dcterms:modified>
</cp:coreProperties>
</file>