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C3F" w:rsidRDefault="00700C3F" w:rsidP="008D4190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6119E" w:rsidRDefault="0056119E" w:rsidP="008D4190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6119E" w:rsidRDefault="008D4190" w:rsidP="008D4190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21C91">
        <w:rPr>
          <w:rFonts w:ascii="Times New Roman" w:hAnsi="Times New Roman" w:cs="Times New Roman"/>
          <w:b/>
          <w:sz w:val="32"/>
          <w:szCs w:val="28"/>
        </w:rPr>
        <w:t xml:space="preserve">Анализ результативной работы воспитателя </w:t>
      </w:r>
    </w:p>
    <w:p w:rsidR="00553502" w:rsidRDefault="00F00206" w:rsidP="008D4190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(педагога-специалиста)</w:t>
      </w:r>
    </w:p>
    <w:p w:rsidR="008D4190" w:rsidRPr="00CE590A" w:rsidRDefault="00CF465E" w:rsidP="00CE590A">
      <w:pPr>
        <w:pStyle w:val="a3"/>
        <w:tabs>
          <w:tab w:val="left" w:pos="1077"/>
        </w:tabs>
        <w:spacing w:after="0" w:line="240" w:lineRule="auto"/>
        <w:ind w:left="-207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215900</wp:posOffset>
                </wp:positionV>
                <wp:extent cx="5048250" cy="38735"/>
                <wp:effectExtent l="13335" t="6350" r="571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0" cy="38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.25pt;margin-top:17pt;width:397.5pt;height:3.0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"/>
            </w:pict>
          </mc:Fallback>
        </mc:AlternateContent>
      </w:r>
      <w:r w:rsidR="00553502" w:rsidRPr="0055350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CE590A">
        <w:rPr>
          <w:rFonts w:ascii="Times New Roman" w:hAnsi="Times New Roman" w:cs="Times New Roman"/>
          <w:b/>
          <w:sz w:val="32"/>
          <w:szCs w:val="28"/>
        </w:rPr>
        <w:tab/>
      </w:r>
      <w:r w:rsidR="00D70D15">
        <w:rPr>
          <w:rFonts w:ascii="Times New Roman" w:hAnsi="Times New Roman" w:cs="Times New Roman"/>
          <w:sz w:val="32"/>
          <w:szCs w:val="28"/>
        </w:rPr>
        <w:t>Кобзева Ольга Георгиевна</w:t>
      </w:r>
    </w:p>
    <w:p w:rsidR="00A74C04" w:rsidRDefault="00CF465E" w:rsidP="00A74C04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174625</wp:posOffset>
                </wp:positionV>
                <wp:extent cx="1122045" cy="635"/>
                <wp:effectExtent l="6350" t="8255" r="5080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20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38.2pt;margin-top:13.75pt;width:88.3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"/>
            </w:pict>
          </mc:Fallback>
        </mc:AlternateContent>
      </w:r>
      <w:r w:rsidR="00C171F8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="00C171F8" w:rsidRPr="00CE590A">
        <w:rPr>
          <w:rFonts w:ascii="Times New Roman" w:hAnsi="Times New Roman" w:cs="Times New Roman"/>
          <w:sz w:val="28"/>
          <w:szCs w:val="28"/>
        </w:rPr>
        <w:t>№</w:t>
      </w:r>
      <w:r w:rsidR="00CE590A" w:rsidRPr="00CE590A">
        <w:rPr>
          <w:rFonts w:ascii="Times New Roman" w:hAnsi="Times New Roman" w:cs="Times New Roman"/>
          <w:sz w:val="28"/>
          <w:szCs w:val="28"/>
        </w:rPr>
        <w:t xml:space="preserve"> </w:t>
      </w:r>
      <w:r w:rsidR="00D70D15">
        <w:rPr>
          <w:rFonts w:ascii="Times New Roman" w:hAnsi="Times New Roman" w:cs="Times New Roman"/>
          <w:sz w:val="28"/>
          <w:szCs w:val="28"/>
        </w:rPr>
        <w:t>2</w:t>
      </w:r>
      <w:r w:rsidR="00CE590A" w:rsidRPr="00CE590A">
        <w:rPr>
          <w:rFonts w:ascii="Times New Roman" w:hAnsi="Times New Roman" w:cs="Times New Roman"/>
          <w:sz w:val="28"/>
          <w:szCs w:val="28"/>
        </w:rPr>
        <w:t xml:space="preserve"> «</w:t>
      </w:r>
      <w:r w:rsidR="00D70D15">
        <w:rPr>
          <w:rFonts w:ascii="Times New Roman" w:hAnsi="Times New Roman" w:cs="Times New Roman"/>
          <w:sz w:val="28"/>
          <w:szCs w:val="28"/>
        </w:rPr>
        <w:t>Золотая рыбка</w:t>
      </w:r>
      <w:r w:rsidR="00CE590A" w:rsidRPr="00CE590A">
        <w:rPr>
          <w:rFonts w:ascii="Times New Roman" w:hAnsi="Times New Roman" w:cs="Times New Roman"/>
          <w:sz w:val="28"/>
          <w:szCs w:val="28"/>
        </w:rPr>
        <w:t>»</w:t>
      </w:r>
      <w:r w:rsidR="00C17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19E">
        <w:rPr>
          <w:rFonts w:ascii="Times New Roman" w:hAnsi="Times New Roman" w:cs="Times New Roman"/>
          <w:b/>
          <w:sz w:val="28"/>
          <w:szCs w:val="28"/>
        </w:rPr>
        <w:t xml:space="preserve"> за 2021-2022</w:t>
      </w:r>
      <w:r w:rsidR="008D4190" w:rsidRPr="00021C9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E590A" w:rsidRDefault="00CE590A" w:rsidP="00C171F8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D70D15" w:rsidRDefault="00D70D15" w:rsidP="00D70D15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ОБРАЗНОГО МЫШЛЕНИЯ ДЕТЕЙ ДОШКОЛЬНОГО ВОЗРАСТА </w:t>
      </w:r>
    </w:p>
    <w:p w:rsidR="00C171F8" w:rsidRPr="0018500B" w:rsidRDefault="0050140C" w:rsidP="00D70D15">
      <w:pPr>
        <w:pStyle w:val="a3"/>
        <w:spacing w:after="0" w:line="240" w:lineRule="auto"/>
        <w:ind w:left="-2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ЗАНЯТИЯХ ПО КОМПОЗИЦИИ</w:t>
      </w:r>
      <w:r w:rsidR="00D70D15">
        <w:rPr>
          <w:rFonts w:ascii="Times New Roman" w:hAnsi="Times New Roman" w:cs="Times New Roman"/>
          <w:sz w:val="24"/>
          <w:szCs w:val="24"/>
        </w:rPr>
        <w:t xml:space="preserve"> ИЗОБРАЗИТЕЛЬНОЙ ДЕЯТЕЛЬНОСТИ</w:t>
      </w:r>
    </w:p>
    <w:p w:rsidR="00CE590A" w:rsidRPr="00A3525A" w:rsidRDefault="00CE590A" w:rsidP="00CE590A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A74C04" w:rsidRPr="0018500B" w:rsidRDefault="00A74C04" w:rsidP="0008541C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  <w:r w:rsidRPr="0018500B">
        <w:rPr>
          <w:rFonts w:ascii="Times New Roman" w:hAnsi="Times New Roman" w:cs="Times New Roman"/>
          <w:b/>
          <w:sz w:val="24"/>
          <w:szCs w:val="24"/>
        </w:rPr>
        <w:t>Цель профессиональной деятельности</w:t>
      </w:r>
      <w:r w:rsidR="0050140C">
        <w:rPr>
          <w:rFonts w:ascii="Times New Roman" w:hAnsi="Times New Roman" w:cs="Times New Roman"/>
          <w:b/>
          <w:sz w:val="24"/>
          <w:szCs w:val="24"/>
        </w:rPr>
        <w:t>:</w:t>
      </w:r>
    </w:p>
    <w:p w:rsidR="0050140C" w:rsidRPr="0050140C" w:rsidRDefault="0050140C" w:rsidP="0050140C">
      <w:pPr>
        <w:pStyle w:val="a3"/>
        <w:spacing w:line="240" w:lineRule="auto"/>
        <w:ind w:left="-207"/>
        <w:rPr>
          <w:rFonts w:ascii="Times New Roman" w:hAnsi="Times New Roman" w:cs="Times New Roman"/>
          <w:sz w:val="24"/>
          <w:szCs w:val="24"/>
        </w:rPr>
      </w:pPr>
      <w:r w:rsidRPr="0050140C">
        <w:rPr>
          <w:rFonts w:ascii="Times New Roman" w:hAnsi="Times New Roman" w:cs="Times New Roman"/>
          <w:sz w:val="24"/>
          <w:szCs w:val="24"/>
        </w:rPr>
        <w:t xml:space="preserve">разработать, теоретически обосновать и экспериментально проверить методику обучения композиции, направленную на развитие образного мышления детей дошкольного возраста в </w:t>
      </w:r>
      <w:r w:rsidRPr="00CF465E">
        <w:rPr>
          <w:rFonts w:ascii="Times New Roman" w:hAnsi="Times New Roman" w:cs="Times New Roman"/>
          <w:sz w:val="24"/>
          <w:szCs w:val="24"/>
        </w:rPr>
        <w:t>детском саду «Теремок»</w:t>
      </w:r>
      <w:r>
        <w:rPr>
          <w:rFonts w:ascii="Times New Roman" w:hAnsi="Times New Roman" w:cs="Times New Roman"/>
          <w:sz w:val="24"/>
          <w:szCs w:val="24"/>
        </w:rPr>
        <w:t xml:space="preserve"> на занятиях изобразительной деятельности</w:t>
      </w:r>
      <w:r w:rsidRPr="0050140C">
        <w:rPr>
          <w:rFonts w:ascii="Times New Roman" w:hAnsi="Times New Roman" w:cs="Times New Roman"/>
          <w:sz w:val="24"/>
          <w:szCs w:val="24"/>
        </w:rPr>
        <w:t>.</w:t>
      </w:r>
    </w:p>
    <w:p w:rsidR="00A3525A" w:rsidRPr="0018500B" w:rsidRDefault="00A3525A" w:rsidP="0008541C">
      <w:pPr>
        <w:pStyle w:val="a3"/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</w:p>
    <w:p w:rsidR="00A3525A" w:rsidRDefault="00A3525A" w:rsidP="0008541C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</w:p>
    <w:p w:rsidR="00A3525A" w:rsidRDefault="0018500B" w:rsidP="0018500B">
      <w:pPr>
        <w:pStyle w:val="a3"/>
        <w:tabs>
          <w:tab w:val="left" w:pos="3788"/>
        </w:tabs>
        <w:spacing w:after="0" w:line="240" w:lineRule="auto"/>
        <w:ind w:left="-2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74C04" w:rsidRPr="0018500B" w:rsidRDefault="00A74C04" w:rsidP="0008541C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  <w:r w:rsidRPr="0018500B">
        <w:rPr>
          <w:rFonts w:ascii="Times New Roman" w:hAnsi="Times New Roman" w:cs="Times New Roman"/>
          <w:b/>
          <w:sz w:val="24"/>
          <w:szCs w:val="24"/>
        </w:rPr>
        <w:t xml:space="preserve">Задачи профессиональной деятельности </w:t>
      </w:r>
      <w:r w:rsidR="0050140C">
        <w:rPr>
          <w:rFonts w:ascii="Times New Roman" w:hAnsi="Times New Roman" w:cs="Times New Roman"/>
          <w:b/>
          <w:sz w:val="24"/>
          <w:szCs w:val="24"/>
        </w:rPr>
        <w:t>:</w:t>
      </w:r>
    </w:p>
    <w:p w:rsidR="0050140C" w:rsidRPr="0050140C" w:rsidRDefault="0050140C" w:rsidP="0050140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-_определить_критерии_оценки_работ_учащи"/>
      <w:bookmarkEnd w:id="0"/>
      <w:r w:rsidRPr="0050140C">
        <w:rPr>
          <w:rFonts w:ascii="Times New Roman" w:hAnsi="Times New Roman" w:cs="Times New Roman"/>
          <w:sz w:val="24"/>
          <w:szCs w:val="24"/>
        </w:rPr>
        <w:t>определить критерии оценки работ учащихся по композиции, показывающие уровень развития их образного мышления;</w:t>
      </w:r>
    </w:p>
    <w:p w:rsidR="0050140C" w:rsidRPr="0050140C" w:rsidRDefault="0050140C" w:rsidP="0050140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-_разработать_и_обосновать_методику_обуч"/>
      <w:bookmarkEnd w:id="1"/>
      <w:r w:rsidRPr="0050140C">
        <w:rPr>
          <w:rFonts w:ascii="Times New Roman" w:hAnsi="Times New Roman" w:cs="Times New Roman"/>
          <w:sz w:val="24"/>
          <w:szCs w:val="24"/>
        </w:rPr>
        <w:t>разработать и обосновать методику обучения композиции художественного творчества, направленную на развитие образного мышления детей дошкольного возраста;</w:t>
      </w:r>
    </w:p>
    <w:p w:rsidR="0050140C" w:rsidRPr="00CF465E" w:rsidRDefault="0050140C" w:rsidP="0050140C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2" w:name="-_экспериментально_проверить_методику_об"/>
      <w:bookmarkEnd w:id="2"/>
      <w:r w:rsidRPr="0050140C">
        <w:rPr>
          <w:rFonts w:ascii="Times New Roman" w:hAnsi="Times New Roman" w:cs="Times New Roman"/>
          <w:sz w:val="24"/>
          <w:szCs w:val="24"/>
        </w:rPr>
        <w:t xml:space="preserve">экспериментально проверить методику обучения композиции, направленную на развитие образного мышления детей дошкольного возраста </w:t>
      </w:r>
      <w:r w:rsidRPr="00CF465E">
        <w:rPr>
          <w:rFonts w:ascii="Times New Roman" w:hAnsi="Times New Roman" w:cs="Times New Roman"/>
          <w:sz w:val="24"/>
          <w:szCs w:val="24"/>
        </w:rPr>
        <w:t>в детском саду.</w:t>
      </w:r>
    </w:p>
    <w:p w:rsidR="00A3525A" w:rsidRPr="00CF465E" w:rsidRDefault="00A3525A" w:rsidP="000B2D8F">
      <w:pPr>
        <w:pStyle w:val="a3"/>
        <w:spacing w:after="0" w:line="240" w:lineRule="auto"/>
        <w:ind w:left="-20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190" w:rsidRDefault="008D4190" w:rsidP="00667EE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bookmarkStart w:id="3" w:name="_GoBack"/>
      <w:bookmarkEnd w:id="3"/>
    </w:p>
    <w:p w:rsidR="00A74C04" w:rsidRDefault="00A74C04" w:rsidP="00667EE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1.1. Обоснование актуальности темы профессиональной деятельности </w:t>
      </w:r>
    </w:p>
    <w:p w:rsidR="00A3525A" w:rsidRDefault="00C83B59" w:rsidP="00667E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(</w:t>
      </w:r>
      <w:r w:rsidRPr="00C83B59">
        <w:rPr>
          <w:rFonts w:ascii="Times New Roman" w:hAnsi="Times New Roman" w:cs="Times New Roman"/>
          <w:sz w:val="24"/>
          <w:szCs w:val="28"/>
        </w:rPr>
        <w:t xml:space="preserve">Обоснование </w:t>
      </w:r>
      <w:r>
        <w:rPr>
          <w:rFonts w:ascii="Times New Roman" w:hAnsi="Times New Roman" w:cs="Times New Roman"/>
          <w:sz w:val="24"/>
          <w:szCs w:val="28"/>
        </w:rPr>
        <w:t xml:space="preserve">актуальности включает и себя ссылки на нормативные документы и анализ особенностей </w:t>
      </w:r>
      <w:r w:rsidR="005A5253">
        <w:rPr>
          <w:rFonts w:ascii="Times New Roman" w:hAnsi="Times New Roman" w:cs="Times New Roman"/>
          <w:sz w:val="24"/>
          <w:szCs w:val="28"/>
        </w:rPr>
        <w:t>детского сада и воспитанников)</w:t>
      </w:r>
    </w:p>
    <w:p w:rsidR="00A64F9B" w:rsidRPr="00A64F9B" w:rsidRDefault="00A64F9B" w:rsidP="00A64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00B">
        <w:rPr>
          <w:rFonts w:ascii="Times New Roman" w:hAnsi="Times New Roman" w:cs="Times New Roman"/>
          <w:sz w:val="24"/>
          <w:szCs w:val="24"/>
        </w:rPr>
        <w:t>Эта тема является актуальной на сегодняшний день, потому что в</w:t>
      </w:r>
      <w:r w:rsidRPr="00A64F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рамках реализации ФГОС ДО на современном этапе развития образования</w:t>
      </w:r>
    </w:p>
    <w:p w:rsidR="0050140C" w:rsidRPr="0050140C" w:rsidRDefault="00A64F9B" w:rsidP="00501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9B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 w:rsidRPr="001850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0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 же </w:t>
      </w:r>
      <w:r w:rsidR="0050140C" w:rsidRPr="0050140C"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законе «Об образовании в Российской Федерации» и в «Концепции модернизации российского образования», где разрешено преобразовывать деятельность детских студий творчества, внедрять дополнительные программы по специальным художественным дисциплинам, с целью воспитания творческой и гармонично развитой личности.</w:t>
      </w:r>
    </w:p>
    <w:p w:rsidR="00C870D2" w:rsidRPr="00A64F9B" w:rsidRDefault="0050140C" w:rsidP="005014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В_системе_дополнительного_художественног"/>
      <w:bookmarkEnd w:id="4"/>
      <w:r w:rsidRPr="0050140C"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системе художественного образования создаются благоприятные условия для развития образного мышления учащихся, которое можно рассматривать как начало развития творческого мышления, включающего в себя процессы анализа и синтеза, сравнения и обобщения, появления образов восприятия, представления, воображения. При этом композиция, как учебный предмет, играет важную роль в системе художественного образования, так как на этих занятиях дети учатся создавать выразительные художественные образы, формировать композиционный замысел и решать композиционные задачи, направленные на активизацию мыслительной деятельности детей дошкольного возраста, а также их воображения. Однако практика показывает, что композиция остаётся наиболее проблемным предметом, так, как до сих пор не имеет должного</w:t>
      </w:r>
    </w:p>
    <w:p w:rsidR="00A74C04" w:rsidRDefault="00A74C04" w:rsidP="00667EE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1.2. Ресурсное обеспечение и прог</w:t>
      </w:r>
      <w:r w:rsidR="009564F6">
        <w:rPr>
          <w:rFonts w:ascii="Times New Roman" w:hAnsi="Times New Roman" w:cs="Times New Roman"/>
          <w:b/>
          <w:sz w:val="24"/>
          <w:szCs w:val="28"/>
        </w:rPr>
        <w:t>раммно-методическое сопровождение профессиональной деятельности</w:t>
      </w:r>
    </w:p>
    <w:p w:rsidR="005A5253" w:rsidRPr="007503D8" w:rsidRDefault="005A5253" w:rsidP="00667E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503D8">
        <w:rPr>
          <w:rFonts w:ascii="Times New Roman" w:hAnsi="Times New Roman" w:cs="Times New Roman"/>
          <w:sz w:val="24"/>
          <w:szCs w:val="28"/>
        </w:rPr>
        <w:t xml:space="preserve">- программно-методическое обеспечение и Ваш вклад </w:t>
      </w:r>
      <w:r w:rsidR="00AD04BA" w:rsidRPr="007503D8">
        <w:rPr>
          <w:rFonts w:ascii="Times New Roman" w:hAnsi="Times New Roman" w:cs="Times New Roman"/>
          <w:sz w:val="24"/>
          <w:szCs w:val="28"/>
        </w:rPr>
        <w:t>в совершенствование:</w:t>
      </w:r>
    </w:p>
    <w:p w:rsidR="00AD04BA" w:rsidRDefault="00AD04BA" w:rsidP="00667E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503D8">
        <w:rPr>
          <w:rFonts w:ascii="Times New Roman" w:hAnsi="Times New Roman" w:cs="Times New Roman"/>
          <w:sz w:val="24"/>
          <w:szCs w:val="28"/>
        </w:rPr>
        <w:t>- развивающая предметно-пространственная среда</w:t>
      </w:r>
      <w:r w:rsidR="007503D8">
        <w:rPr>
          <w:rFonts w:ascii="Times New Roman" w:hAnsi="Times New Roman" w:cs="Times New Roman"/>
          <w:sz w:val="24"/>
          <w:szCs w:val="28"/>
        </w:rPr>
        <w:t xml:space="preserve"> и Ваш</w:t>
      </w:r>
      <w:r w:rsidRPr="007503D8">
        <w:rPr>
          <w:rFonts w:ascii="Times New Roman" w:hAnsi="Times New Roman" w:cs="Times New Roman"/>
          <w:sz w:val="24"/>
          <w:szCs w:val="28"/>
        </w:rPr>
        <w:t xml:space="preserve"> вклад в её создание или совершенствование </w:t>
      </w:r>
    </w:p>
    <w:p w:rsidR="007503D8" w:rsidRPr="007503D8" w:rsidRDefault="007503D8" w:rsidP="00667E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техническое и информационное обеспечение </w:t>
      </w:r>
    </w:p>
    <w:p w:rsidR="00AD04BA" w:rsidRPr="007503D8" w:rsidRDefault="00AD04BA" w:rsidP="00667E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503D8">
        <w:rPr>
          <w:rFonts w:ascii="Times New Roman" w:hAnsi="Times New Roman" w:cs="Times New Roman"/>
          <w:sz w:val="24"/>
          <w:szCs w:val="28"/>
        </w:rPr>
        <w:lastRenderedPageBreak/>
        <w:t>(обязательно должны быть подтвержда</w:t>
      </w:r>
      <w:r w:rsidR="007503D8">
        <w:rPr>
          <w:rFonts w:ascii="Times New Roman" w:hAnsi="Times New Roman" w:cs="Times New Roman"/>
          <w:sz w:val="24"/>
          <w:szCs w:val="28"/>
        </w:rPr>
        <w:t xml:space="preserve">ющие документы (ссылки на них), </w:t>
      </w:r>
      <w:r w:rsidRPr="007503D8">
        <w:rPr>
          <w:rFonts w:ascii="Times New Roman" w:hAnsi="Times New Roman" w:cs="Times New Roman"/>
          <w:sz w:val="24"/>
          <w:szCs w:val="28"/>
        </w:rPr>
        <w:t>например, паспорт г</w:t>
      </w:r>
      <w:r w:rsidR="007503D8">
        <w:rPr>
          <w:rFonts w:ascii="Times New Roman" w:hAnsi="Times New Roman" w:cs="Times New Roman"/>
          <w:sz w:val="24"/>
          <w:szCs w:val="28"/>
        </w:rPr>
        <w:t>руппы, рабочая программа и т.д.</w:t>
      </w:r>
    </w:p>
    <w:p w:rsidR="009564F6" w:rsidRDefault="009564F6" w:rsidP="00667EE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1.3. Участие педагога в разработке программно-методического сопровождения*</w:t>
      </w:r>
    </w:p>
    <w:p w:rsidR="007503D8" w:rsidRDefault="007503D8" w:rsidP="00667E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503D8">
        <w:rPr>
          <w:rFonts w:ascii="Times New Roman" w:hAnsi="Times New Roman" w:cs="Times New Roman"/>
          <w:sz w:val="24"/>
          <w:szCs w:val="28"/>
        </w:rPr>
        <w:t xml:space="preserve">       (для высшей категории)</w:t>
      </w:r>
    </w:p>
    <w:p w:rsidR="007503D8" w:rsidRPr="007503D8" w:rsidRDefault="007503D8" w:rsidP="00667E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564F6" w:rsidRDefault="009564F6" w:rsidP="00667EE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1.4. Совершенствование методов обучения, воспитания и диагностики развития воспитанников </w:t>
      </w:r>
      <w:r w:rsidR="009D070C">
        <w:rPr>
          <w:rFonts w:ascii="Times New Roman" w:hAnsi="Times New Roman" w:cs="Times New Roman"/>
          <w:b/>
          <w:sz w:val="24"/>
          <w:szCs w:val="28"/>
        </w:rPr>
        <w:t>(методические разработки, в соответствии с темой профессиональной деятельности)</w:t>
      </w:r>
    </w:p>
    <w:p w:rsidR="007503D8" w:rsidRPr="003E5AB2" w:rsidRDefault="003E5AB2" w:rsidP="00667E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E5AB2">
        <w:rPr>
          <w:rFonts w:ascii="Times New Roman" w:hAnsi="Times New Roman" w:cs="Times New Roman"/>
          <w:sz w:val="24"/>
          <w:szCs w:val="28"/>
        </w:rPr>
        <w:t>- комплекс методических разработок, цикл мероприятий с родителями; цикл конспектов занятий, перспективное планирование и т.д.</w:t>
      </w:r>
    </w:p>
    <w:p w:rsidR="003E5AB2" w:rsidRDefault="00EB5B35" w:rsidP="00667E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EB5B35">
        <w:rPr>
          <w:rFonts w:ascii="Times New Roman" w:hAnsi="Times New Roman" w:cs="Times New Roman"/>
          <w:sz w:val="24"/>
          <w:szCs w:val="28"/>
        </w:rPr>
        <w:t>- анкеты, памятки, консультации и т.д.</w:t>
      </w:r>
    </w:p>
    <w:p w:rsidR="00EB5B35" w:rsidRPr="00EB5B35" w:rsidRDefault="00EB5B35" w:rsidP="00667E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9D070C" w:rsidRDefault="009D070C" w:rsidP="00667EE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1.5. Использование современных технологий в образовательном процессе</w:t>
      </w:r>
      <w:r w:rsidR="00EB5B35">
        <w:rPr>
          <w:rFonts w:ascii="Times New Roman" w:hAnsi="Times New Roman" w:cs="Times New Roman"/>
          <w:b/>
          <w:sz w:val="24"/>
          <w:szCs w:val="28"/>
        </w:rPr>
        <w:t>*</w:t>
      </w:r>
    </w:p>
    <w:p w:rsidR="00EB5B35" w:rsidRPr="00A53321" w:rsidRDefault="00EB5B35" w:rsidP="00667E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A53321">
        <w:rPr>
          <w:rFonts w:ascii="Times New Roman" w:hAnsi="Times New Roman" w:cs="Times New Roman"/>
          <w:sz w:val="24"/>
          <w:szCs w:val="28"/>
        </w:rPr>
        <w:t xml:space="preserve">(указать </w:t>
      </w:r>
      <w:r w:rsidR="003A19C0" w:rsidRPr="00A53321">
        <w:rPr>
          <w:rFonts w:ascii="Times New Roman" w:hAnsi="Times New Roman" w:cs="Times New Roman"/>
          <w:sz w:val="24"/>
          <w:szCs w:val="28"/>
        </w:rPr>
        <w:t>методические разработки, подтверждающие использование образовател</w:t>
      </w:r>
      <w:r w:rsidR="00A53321" w:rsidRPr="00A53321">
        <w:rPr>
          <w:rFonts w:ascii="Times New Roman" w:hAnsi="Times New Roman" w:cs="Times New Roman"/>
          <w:sz w:val="24"/>
          <w:szCs w:val="28"/>
        </w:rPr>
        <w:t>ьных технологий, включая ссылки на публикации)</w:t>
      </w:r>
    </w:p>
    <w:p w:rsidR="009D070C" w:rsidRDefault="009D070C" w:rsidP="00667EE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D070C" w:rsidRDefault="009D070C" w:rsidP="00667EE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2. Результаты освоения воспитанниками образовательных программ</w:t>
      </w:r>
    </w:p>
    <w:p w:rsidR="00A53321" w:rsidRDefault="009D070C" w:rsidP="00667EE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2.1. стабильные положительные результаты развития </w:t>
      </w:r>
      <w:r w:rsidR="00031074">
        <w:rPr>
          <w:rFonts w:ascii="Times New Roman" w:hAnsi="Times New Roman" w:cs="Times New Roman"/>
          <w:b/>
          <w:sz w:val="24"/>
          <w:szCs w:val="28"/>
        </w:rPr>
        <w:t xml:space="preserve">дошкольников по итогам мониторинга </w:t>
      </w:r>
      <w:r w:rsidR="00A53321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88087D" w:rsidRPr="0088087D" w:rsidRDefault="0088087D" w:rsidP="0088087D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87D">
        <w:rPr>
          <w:rFonts w:ascii="Times New Roman" w:eastAsia="Calibri" w:hAnsi="Times New Roman" w:cs="Times New Roman"/>
          <w:sz w:val="24"/>
          <w:szCs w:val="24"/>
        </w:rPr>
        <w:t>Формулируются выводы по всем образовательным областям и по группе в целом основанные на данных мониторинга;</w:t>
      </w:r>
    </w:p>
    <w:p w:rsidR="0088087D" w:rsidRPr="0088087D" w:rsidRDefault="00AB19DA" w:rsidP="0088087D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B19DA">
        <w:rPr>
          <w:rFonts w:ascii="Times New Roman" w:eastAsia="Calibri" w:hAnsi="Times New Roman" w:cs="Times New Roman"/>
          <w:sz w:val="24"/>
          <w:szCs w:val="24"/>
        </w:rPr>
        <w:t>П</w:t>
      </w:r>
      <w:r w:rsidR="0088087D" w:rsidRPr="0088087D">
        <w:rPr>
          <w:rFonts w:ascii="Times New Roman" w:eastAsia="Calibri" w:hAnsi="Times New Roman" w:cs="Times New Roman"/>
          <w:sz w:val="24"/>
          <w:szCs w:val="24"/>
        </w:rPr>
        <w:t>ланируется</w:t>
      </w:r>
      <w:r w:rsidR="0088087D" w:rsidRPr="0088087D">
        <w:rPr>
          <w:rFonts w:ascii="Times New Roman" w:eastAsia="Calibri" w:hAnsi="Times New Roman" w:cs="Times New Roman"/>
          <w:sz w:val="24"/>
          <w:szCs w:val="28"/>
        </w:rPr>
        <w:t xml:space="preserve"> план работы, перспек</w:t>
      </w:r>
      <w:r w:rsidRPr="00AB19DA">
        <w:rPr>
          <w:rFonts w:ascii="Times New Roman" w:eastAsia="Calibri" w:hAnsi="Times New Roman" w:cs="Times New Roman"/>
          <w:sz w:val="24"/>
          <w:szCs w:val="28"/>
        </w:rPr>
        <w:t>тивы развития по группе в целом</w:t>
      </w:r>
    </w:p>
    <w:p w:rsidR="008364E4" w:rsidRPr="00526B10" w:rsidRDefault="008364E4" w:rsidP="008364E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10">
        <w:rPr>
          <w:rFonts w:ascii="Times New Roman" w:eastAsia="Times New Roman" w:hAnsi="Times New Roman" w:cs="Times New Roman"/>
          <w:sz w:val="24"/>
          <w:szCs w:val="24"/>
        </w:rPr>
        <w:t xml:space="preserve">В области социально – коммуникативное развитие на начало учебного года по итогам диагностики получены следующие результаты: 63% детей </w:t>
      </w: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взрослого выполняет некоторые параметры оценки (2 балла); 25% детей выполняют все параметры оценки с частичной помощью взрослого (3 балла); 12% детей выполняют самостоятельно и с частичной помощью взрослого все параметры оценки (4 балла).</w:t>
      </w:r>
    </w:p>
    <w:p w:rsidR="008364E4" w:rsidRPr="00526B10" w:rsidRDefault="008364E4" w:rsidP="008364E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конец учебного года проведенная диагностика показала положительную динамику индивидуального развития детей.  Получены следующие результаты: 5% ребенок не может выполнить все параметры оценки, помощь взрослого не принимает (1 балл); 15%</w:t>
      </w:r>
      <w:r w:rsidRPr="00526B10">
        <w:rPr>
          <w:rFonts w:ascii="Times New Roman" w:eastAsia="Times New Roman" w:hAnsi="Times New Roman" w:cs="Times New Roman"/>
          <w:sz w:val="24"/>
          <w:szCs w:val="24"/>
        </w:rPr>
        <w:t xml:space="preserve"> детей </w:t>
      </w: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взрослого выполняет некоторые параметры оценки (2 балла); 32% детей выполняют все параметры оценки с частичной помощью взрослого (3 балла); 33% детей выполняют самостоятельно и с частичной помощью взрослого все параметры оценки (4 балла); 15%  детей выполняют все параметры оценки самостоятельно (5 баллов). Ребенок, набравший по итогам диагностики 1 балл, имеет особенности индивидуального развития в социально – коммуникативной области, крайне редко идет на общение с детьми, больше общается с взрослыми.</w:t>
      </w:r>
    </w:p>
    <w:p w:rsidR="008364E4" w:rsidRPr="00526B10" w:rsidRDefault="008364E4" w:rsidP="008364E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Планируемая работа. </w:t>
      </w: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диагностики выявлены проблемы  с умением договариваться о распределении ролей в коллективной работе, аккуратно складывать и вешать одежду. Не все дети знают правила езды на велосипеде, правила поведения с незнакомыми людьми,  правила поведения при пожаре.</w:t>
      </w:r>
    </w:p>
    <w:p w:rsidR="008364E4" w:rsidRPr="00526B10" w:rsidRDefault="008364E4" w:rsidP="008364E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повышения показателей положительной динамики в области  </w:t>
      </w:r>
      <w:r w:rsidRPr="00526B10">
        <w:rPr>
          <w:rFonts w:ascii="Times New Roman" w:eastAsia="Times New Roman" w:hAnsi="Times New Roman" w:cs="Times New Roman"/>
          <w:sz w:val="24"/>
          <w:szCs w:val="24"/>
        </w:rPr>
        <w:t xml:space="preserve">социально – коммуникативного развития запланировано: </w:t>
      </w:r>
    </w:p>
    <w:p w:rsidR="008364E4" w:rsidRPr="00526B10" w:rsidRDefault="008364E4" w:rsidP="008364E4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10">
        <w:rPr>
          <w:rFonts w:ascii="Times New Roman" w:eastAsia="Times New Roman" w:hAnsi="Times New Roman" w:cs="Times New Roman"/>
          <w:sz w:val="24"/>
          <w:szCs w:val="24"/>
        </w:rPr>
        <w:t>Пополнить уголки безопасности дидактическими играми;</w:t>
      </w:r>
    </w:p>
    <w:p w:rsidR="008364E4" w:rsidRPr="00526B10" w:rsidRDefault="008364E4" w:rsidP="008364E4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10">
        <w:rPr>
          <w:rFonts w:ascii="Times New Roman" w:eastAsia="Times New Roman" w:hAnsi="Times New Roman" w:cs="Times New Roman"/>
          <w:sz w:val="24"/>
          <w:szCs w:val="24"/>
        </w:rPr>
        <w:t>Научить детей как пользоваться телефонам в экстренных ситуациях (сообщать правильную информацию диспетчеру службы спасения – Ф.И. адрес;</w:t>
      </w:r>
    </w:p>
    <w:p w:rsidR="008364E4" w:rsidRPr="00526B10" w:rsidRDefault="008364E4" w:rsidP="008364E4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10">
        <w:rPr>
          <w:rFonts w:ascii="Times New Roman" w:eastAsia="Times New Roman" w:hAnsi="Times New Roman" w:cs="Times New Roman"/>
          <w:sz w:val="24"/>
          <w:szCs w:val="24"/>
        </w:rPr>
        <w:t>Создание макетов «дорожные знаки», «дорога».</w:t>
      </w:r>
    </w:p>
    <w:p w:rsidR="008364E4" w:rsidRPr="00526B10" w:rsidRDefault="008364E4" w:rsidP="008364E4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10">
        <w:rPr>
          <w:rFonts w:ascii="Times New Roman" w:eastAsia="Times New Roman" w:hAnsi="Times New Roman" w:cs="Times New Roman"/>
          <w:sz w:val="24"/>
          <w:szCs w:val="24"/>
        </w:rPr>
        <w:lastRenderedPageBreak/>
        <w:t>А так же на первом этапе распределение зон ответственности между детьми (назначение дежурных).</w:t>
      </w:r>
    </w:p>
    <w:p w:rsidR="008364E4" w:rsidRPr="00526B10" w:rsidRDefault="008364E4" w:rsidP="008364E4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10">
        <w:rPr>
          <w:rFonts w:ascii="Times New Roman" w:eastAsia="Times New Roman" w:hAnsi="Times New Roman" w:cs="Times New Roman"/>
          <w:sz w:val="24"/>
          <w:szCs w:val="24"/>
        </w:rPr>
        <w:t>Использование игр на развитие навыков общения, игры и упражнения, направленные на воспитания нравственно-волевых качеств личности внимание к сверстнику. Например: игры-хороводы, где дети учатся согласовывать свои действия с партнером.</w:t>
      </w:r>
    </w:p>
    <w:p w:rsidR="008364E4" w:rsidRPr="00526B10" w:rsidRDefault="008364E4" w:rsidP="008364E4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10">
        <w:rPr>
          <w:rFonts w:ascii="Times New Roman" w:eastAsia="Times New Roman" w:hAnsi="Times New Roman" w:cs="Times New Roman"/>
          <w:sz w:val="24"/>
          <w:szCs w:val="24"/>
        </w:rPr>
        <w:t>Чтение книг с проблемными ситуациями.</w:t>
      </w:r>
    </w:p>
    <w:p w:rsidR="008364E4" w:rsidRPr="00526B10" w:rsidRDefault="008364E4" w:rsidP="008364E4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10">
        <w:rPr>
          <w:rFonts w:ascii="Times New Roman" w:eastAsia="Times New Roman" w:hAnsi="Times New Roman" w:cs="Times New Roman"/>
          <w:sz w:val="24"/>
          <w:szCs w:val="24"/>
        </w:rPr>
        <w:t>Продолжать использовать в работе с детьми «Календарь хороших манер».</w:t>
      </w:r>
    </w:p>
    <w:p w:rsidR="008364E4" w:rsidRPr="00526B10" w:rsidRDefault="008364E4" w:rsidP="00526B1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области познавательное развитие на начало учебного года во результатам диагностики получены следующие результаты: </w:t>
      </w:r>
      <w:r w:rsidRPr="00526B10">
        <w:rPr>
          <w:rFonts w:ascii="Times New Roman" w:eastAsia="Times New Roman" w:hAnsi="Times New Roman" w:cs="Times New Roman"/>
          <w:sz w:val="24"/>
          <w:szCs w:val="24"/>
        </w:rPr>
        <w:t xml:space="preserve">42% детей </w:t>
      </w: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взрослого выполняет некоторые параметры оценки (2 балла); 37% детей выполняют все параметры оценки с частичной помощью взрослого (3 балла); 21% детей выполняют самостоятельно и с частичной помощью взрослого все параметры оценки (4 балла).</w:t>
      </w:r>
    </w:p>
    <w:p w:rsidR="008364E4" w:rsidRPr="00526B10" w:rsidRDefault="008364E4" w:rsidP="008364E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конец учебного года в области познавательное развитие проведенный мониторинг показал положительную динамику в процессе индивидуального развития детей. Получены следующие результаты: 8</w:t>
      </w:r>
      <w:r w:rsidRPr="00526B10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с помощью взрослого выполняет некоторые параметры оценки (2 балла); </w:t>
      </w:r>
      <w:r w:rsidRPr="00526B10">
        <w:rPr>
          <w:rFonts w:ascii="Times New Roman" w:eastAsia="Times New Roman" w:hAnsi="Times New Roman" w:cs="Times New Roman"/>
          <w:sz w:val="24"/>
          <w:szCs w:val="24"/>
        </w:rPr>
        <w:t xml:space="preserve">37% детей выполняют все параметры оценки с частичной помощью взрослого (3 балла); 25% выполняют самостоятельно и с частичной помощью взрослого все параметры оценки (4 балла); 30% </w:t>
      </w: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выполняют все параметры оценки самостоятельно (5 баллов).</w:t>
      </w:r>
    </w:p>
    <w:p w:rsidR="008364E4" w:rsidRPr="00526B10" w:rsidRDefault="008364E4" w:rsidP="008364E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364E4" w:rsidRPr="00526B10" w:rsidRDefault="008364E4" w:rsidP="008364E4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Планируемая работа. </w:t>
      </w: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диагностики выяснилось, что не все дети  могут определять время суток, не у всех детей сформировано умение сравнивать предметы по двум признакам, дети слабо знают материалы и что из чего сделано, дети плохо знают достопримечательности поселка и города, а так же не все дети имеют представления об объемных геометрических телах и их свойствах.</w:t>
      </w:r>
    </w:p>
    <w:p w:rsidR="008364E4" w:rsidRPr="00526B10" w:rsidRDefault="008364E4" w:rsidP="008364E4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повышения показателей положительной динамики в области  познавательного развития запланировано:</w:t>
      </w:r>
    </w:p>
    <w:p w:rsidR="008364E4" w:rsidRPr="00526B10" w:rsidRDefault="008364E4" w:rsidP="008364E4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индивидуальную работу, используя дидактические игры;</w:t>
      </w:r>
    </w:p>
    <w:p w:rsidR="008364E4" w:rsidRPr="00526B10" w:rsidRDefault="008364E4" w:rsidP="008364E4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Продолжать создавать условия для экспериментирования, исследования (пополнять развивающую среду различными коллекциями, материалами, альбомами); </w:t>
      </w:r>
    </w:p>
    <w:p w:rsidR="008364E4" w:rsidRPr="00526B10" w:rsidRDefault="008364E4" w:rsidP="008364E4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проектной деятельности («Наш любимый Краснообск», «Город Новосибирск и его богатство» и т.д)</w:t>
      </w:r>
    </w:p>
    <w:p w:rsidR="008364E4" w:rsidRPr="00526B10" w:rsidRDefault="008364E4" w:rsidP="008364E4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Экскурсии.</w:t>
      </w:r>
    </w:p>
    <w:p w:rsidR="008364E4" w:rsidRPr="00526B10" w:rsidRDefault="008364E4" w:rsidP="008364E4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Увеличить использование в работе игр и упражнений на основе дидактической системы Ф.Фребеля.</w:t>
      </w:r>
    </w:p>
    <w:p w:rsidR="00526B10" w:rsidRPr="00526B10" w:rsidRDefault="00526B10" w:rsidP="00526B10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10">
        <w:rPr>
          <w:rFonts w:ascii="Times New Roman" w:hAnsi="Times New Roman" w:cs="Times New Roman"/>
          <w:sz w:val="24"/>
          <w:szCs w:val="24"/>
        </w:rPr>
        <w:t xml:space="preserve">На начало учебного года по итогам диагностики в области речевое развитие получены следующие данные: 68%  детей </w:t>
      </w:r>
      <w:r w:rsidRPr="00526B10">
        <w:rPr>
          <w:rFonts w:ascii="Times New Roman" w:eastAsia="Times New Roman" w:hAnsi="Times New Roman" w:cs="Times New Roman"/>
          <w:sz w:val="24"/>
          <w:szCs w:val="24"/>
        </w:rPr>
        <w:t>с помощью взрослого выполняет некоторые параметры оценки (2 балла); 22% детей выполняют все параметры оценки с частичной помощью взрослого (3 балла); 10% выполняют самостоятельно и с частичной помощью взрослого все параметры оценки (4 балла).</w:t>
      </w:r>
    </w:p>
    <w:p w:rsidR="00526B10" w:rsidRPr="00526B10" w:rsidRDefault="00526B10" w:rsidP="00526B1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10">
        <w:rPr>
          <w:rFonts w:ascii="Times New Roman" w:eastAsia="Times New Roman" w:hAnsi="Times New Roman" w:cs="Times New Roman"/>
          <w:sz w:val="24"/>
          <w:szCs w:val="24"/>
        </w:rPr>
        <w:t xml:space="preserve">На конец учебного года по итогам мониторинга индивидуального развития детей прослеживается положительная динамика что показывают следующие результаты отображенные на графике: 20% </w:t>
      </w: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с помощью взрослого выполняет некоторые </w:t>
      </w: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параметры оценки (2 балла); </w:t>
      </w:r>
      <w:r w:rsidRPr="00526B10">
        <w:rPr>
          <w:rFonts w:ascii="Times New Roman" w:eastAsia="Times New Roman" w:hAnsi="Times New Roman" w:cs="Times New Roman"/>
          <w:sz w:val="24"/>
          <w:szCs w:val="24"/>
        </w:rPr>
        <w:t xml:space="preserve">51% детей выполняют все параметры оценки с частичной помощью взрослого (3 балла); 14% выполняют самостоятельно и с частичной помощью взрослого все параметры оценки (4 балла); 15% </w:t>
      </w: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выполняют все параметры оценки самостоятельно (5 баллов).</w:t>
      </w:r>
    </w:p>
    <w:p w:rsidR="00526B10" w:rsidRPr="00526B10" w:rsidRDefault="00526B10" w:rsidP="00526B10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26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Планируемая работа</w:t>
      </w: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итогам диагностики выяснилось, что не все дети активно высказываются  в ИОС, не могут выразить свои мысли и чувства. Не могут дать полный ответ по содержанию произведения. Речь не выразительна скудна. </w:t>
      </w:r>
    </w:p>
    <w:p w:rsidR="00526B10" w:rsidRPr="00526B10" w:rsidRDefault="00526B10" w:rsidP="00526B10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10">
        <w:rPr>
          <w:rFonts w:ascii="Times New Roman" w:hAnsi="Times New Roman" w:cs="Times New Roman"/>
          <w:sz w:val="24"/>
          <w:szCs w:val="24"/>
        </w:rPr>
        <w:tab/>
      </w: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повышения показателей положительной динамики в области  речевого развития запланировано:</w:t>
      </w:r>
    </w:p>
    <w:p w:rsidR="00526B10" w:rsidRPr="00526B10" w:rsidRDefault="00526B10" w:rsidP="00526B10">
      <w:pPr>
        <w:pStyle w:val="a3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26B10">
        <w:rPr>
          <w:rFonts w:ascii="Times New Roman" w:hAnsi="Times New Roman" w:cs="Times New Roman"/>
          <w:sz w:val="24"/>
          <w:szCs w:val="24"/>
        </w:rPr>
        <w:t>Индивидуальная работа с детьми по заданиям на развитие речи.</w:t>
      </w:r>
    </w:p>
    <w:p w:rsidR="00526B10" w:rsidRPr="00526B10" w:rsidRDefault="00526B10" w:rsidP="00526B10">
      <w:pPr>
        <w:pStyle w:val="a3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26B10">
        <w:rPr>
          <w:rFonts w:ascii="Times New Roman" w:hAnsi="Times New Roman" w:cs="Times New Roman"/>
          <w:sz w:val="24"/>
          <w:szCs w:val="24"/>
        </w:rPr>
        <w:t>Продолжать читать художественную литературу.</w:t>
      </w:r>
    </w:p>
    <w:p w:rsidR="00526B10" w:rsidRPr="00526B10" w:rsidRDefault="00526B10" w:rsidP="00526B10">
      <w:pPr>
        <w:pStyle w:val="a3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26B10">
        <w:rPr>
          <w:rFonts w:ascii="Times New Roman" w:hAnsi="Times New Roman" w:cs="Times New Roman"/>
          <w:sz w:val="24"/>
          <w:szCs w:val="24"/>
        </w:rPr>
        <w:t>Продолжать учить выразительно читать стихи.</w:t>
      </w:r>
    </w:p>
    <w:p w:rsidR="00526B10" w:rsidRPr="00526B10" w:rsidRDefault="00526B10" w:rsidP="00526B10">
      <w:pPr>
        <w:pStyle w:val="a3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26B10">
        <w:rPr>
          <w:rFonts w:ascii="Times New Roman" w:hAnsi="Times New Roman" w:cs="Times New Roman"/>
          <w:sz w:val="24"/>
          <w:szCs w:val="24"/>
        </w:rPr>
        <w:t>Пальчиковые игры в режимных моментах.</w:t>
      </w:r>
    </w:p>
    <w:p w:rsidR="00526B10" w:rsidRPr="00526B10" w:rsidRDefault="00526B10" w:rsidP="00526B10">
      <w:pPr>
        <w:pStyle w:val="a3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26B10">
        <w:rPr>
          <w:rFonts w:ascii="Times New Roman" w:hAnsi="Times New Roman" w:cs="Times New Roman"/>
          <w:sz w:val="24"/>
          <w:szCs w:val="24"/>
        </w:rPr>
        <w:t>Пополнять детскую библиотеку иллюстрациями к литературным произведением.</w:t>
      </w:r>
    </w:p>
    <w:p w:rsidR="00526B10" w:rsidRPr="00526B10" w:rsidRDefault="00526B10" w:rsidP="00526B10">
      <w:pPr>
        <w:pStyle w:val="a3"/>
        <w:numPr>
          <w:ilvl w:val="0"/>
          <w:numId w:val="8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26B10">
        <w:rPr>
          <w:rFonts w:ascii="Times New Roman" w:hAnsi="Times New Roman" w:cs="Times New Roman"/>
          <w:sz w:val="24"/>
          <w:szCs w:val="24"/>
        </w:rPr>
        <w:t>Использовать в работе с детьми технологию скрайбинг и синквейн, изготовление самоиздат</w:t>
      </w:r>
      <w:r w:rsidR="00715681">
        <w:rPr>
          <w:rFonts w:ascii="Times New Roman" w:hAnsi="Times New Roman" w:cs="Times New Roman"/>
          <w:sz w:val="24"/>
          <w:szCs w:val="24"/>
        </w:rPr>
        <w:t xml:space="preserve">овских </w:t>
      </w:r>
      <w:r w:rsidRPr="00526B10">
        <w:rPr>
          <w:rFonts w:ascii="Times New Roman" w:hAnsi="Times New Roman" w:cs="Times New Roman"/>
          <w:sz w:val="24"/>
          <w:szCs w:val="24"/>
        </w:rPr>
        <w:t xml:space="preserve"> книжек.</w:t>
      </w:r>
    </w:p>
    <w:p w:rsidR="00526B10" w:rsidRPr="00526B10" w:rsidRDefault="00526B10" w:rsidP="00526B10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10">
        <w:rPr>
          <w:rFonts w:ascii="Times New Roman" w:hAnsi="Times New Roman" w:cs="Times New Roman"/>
          <w:sz w:val="24"/>
          <w:szCs w:val="24"/>
        </w:rPr>
        <w:t xml:space="preserve">На начало учебного года по итогам диагностики в области художественно-эстетическое развитие получены следующие данные: 35%  детей </w:t>
      </w:r>
      <w:r w:rsidRPr="00526B10">
        <w:rPr>
          <w:rFonts w:ascii="Times New Roman" w:eastAsia="Times New Roman" w:hAnsi="Times New Roman" w:cs="Times New Roman"/>
          <w:sz w:val="24"/>
          <w:szCs w:val="24"/>
        </w:rPr>
        <w:t xml:space="preserve">с помощью взрослого выполняет некоторые параметры оценки (2 балла); 45% детей выполняют все параметры оценки с частичной помощью взрослого (3 балла); 10% выполняют самостоятельно и с частичной помощью взрослого все параметры оценки (4 балла); 10% </w:t>
      </w: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выполняют все параметры оценки самостоятельно (5 баллов).</w:t>
      </w:r>
    </w:p>
    <w:p w:rsidR="00526B10" w:rsidRPr="00526B10" w:rsidRDefault="00526B10" w:rsidP="00526B1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B10">
        <w:rPr>
          <w:rFonts w:ascii="Times New Roman" w:eastAsia="Times New Roman" w:hAnsi="Times New Roman" w:cs="Times New Roman"/>
          <w:sz w:val="24"/>
          <w:szCs w:val="24"/>
        </w:rPr>
        <w:t xml:space="preserve">На конец учебного года по итогам мониторинга индивидуального развития детей прослеживается положительная динамика что показывают следующие результаты отображенные на графике: 5% </w:t>
      </w: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с помощью взрослого выполняет некоторые параметры оценки (2 балла); </w:t>
      </w:r>
      <w:r w:rsidRPr="00526B10">
        <w:rPr>
          <w:rFonts w:ascii="Times New Roman" w:eastAsia="Times New Roman" w:hAnsi="Times New Roman" w:cs="Times New Roman"/>
          <w:sz w:val="24"/>
          <w:szCs w:val="24"/>
        </w:rPr>
        <w:t xml:space="preserve">40% детей выполняют все параметры оценки с частичной помощью взрослого (3 балла); 35% выполняют самостоятельно и с частичной помощью взрослого все параметры оценки (4 балла); 20% </w:t>
      </w: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выполняют все параметры оценки самостоятельно (5 баллов).</w:t>
      </w:r>
    </w:p>
    <w:p w:rsidR="00526B10" w:rsidRPr="00526B10" w:rsidRDefault="00526B10" w:rsidP="00526B10">
      <w:pPr>
        <w:tabs>
          <w:tab w:val="left" w:pos="0"/>
          <w:tab w:val="left" w:pos="91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10">
        <w:rPr>
          <w:rFonts w:ascii="Times New Roman" w:hAnsi="Times New Roman" w:cs="Times New Roman"/>
          <w:sz w:val="24"/>
          <w:szCs w:val="24"/>
        </w:rPr>
        <w:tab/>
      </w:r>
      <w:r w:rsidRPr="00526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Планируемая работа</w:t>
      </w: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>. По итогам диагностики выяснилось, что дети не проявляют интерес к народному и декоративному искусству, плохо различают произведения различных видов искусств (живопись, натюрморт, книжная графика).</w:t>
      </w:r>
    </w:p>
    <w:p w:rsidR="00526B10" w:rsidRPr="00526B10" w:rsidRDefault="00526B10" w:rsidP="00526B10">
      <w:pPr>
        <w:tabs>
          <w:tab w:val="left" w:pos="0"/>
          <w:tab w:val="left" w:pos="91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повышения показателей положительной динамики в области  художественно-эстетического развития запланировано:</w:t>
      </w:r>
    </w:p>
    <w:p w:rsidR="00526B10" w:rsidRPr="00526B10" w:rsidRDefault="00526B10" w:rsidP="00526B10">
      <w:pPr>
        <w:pStyle w:val="a3"/>
        <w:numPr>
          <w:ilvl w:val="0"/>
          <w:numId w:val="9"/>
        </w:numPr>
        <w:tabs>
          <w:tab w:val="left" w:pos="0"/>
          <w:tab w:val="left" w:pos="914"/>
        </w:tabs>
        <w:spacing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проектной деятельности (дымковская игрушка, филимоновская, богородская игрушка).</w:t>
      </w:r>
    </w:p>
    <w:p w:rsidR="00526B10" w:rsidRPr="00526B10" w:rsidRDefault="00526B10" w:rsidP="00526B10">
      <w:pPr>
        <w:pStyle w:val="a3"/>
        <w:numPr>
          <w:ilvl w:val="0"/>
          <w:numId w:val="9"/>
        </w:numPr>
        <w:shd w:val="clear" w:color="auto" w:fill="FFFFFF"/>
        <w:tabs>
          <w:tab w:val="left" w:pos="0"/>
          <w:tab w:val="left" w:pos="914"/>
        </w:tabs>
        <w:spacing w:after="0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26B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оощрять самостоятельную деятельность, с помощью наводящих вопросов развивать сюжетосложение.</w:t>
      </w:r>
    </w:p>
    <w:p w:rsidR="00526B10" w:rsidRPr="00526B10" w:rsidRDefault="00526B10" w:rsidP="00526B10">
      <w:pPr>
        <w:pStyle w:val="a3"/>
        <w:numPr>
          <w:ilvl w:val="0"/>
          <w:numId w:val="9"/>
        </w:numPr>
        <w:shd w:val="clear" w:color="auto" w:fill="FFFFFF"/>
        <w:tabs>
          <w:tab w:val="left" w:pos="0"/>
          <w:tab w:val="left" w:pos="914"/>
        </w:tabs>
        <w:spacing w:after="0" w:line="240" w:lineRule="auto"/>
        <w:ind w:left="714" w:hanging="357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526B10">
        <w:rPr>
          <w:rStyle w:val="c0"/>
          <w:rFonts w:ascii="Times New Roman" w:hAnsi="Times New Roman" w:cs="Times New Roman"/>
          <w:color w:val="000000"/>
          <w:sz w:val="24"/>
          <w:szCs w:val="24"/>
        </w:rPr>
        <w:t>Индивидуальные занятия в свободной деятельности: раскрась картинку, рисование пальчиками, палитра, задания нарисуй, что ты хочешь.</w:t>
      </w:r>
    </w:p>
    <w:p w:rsidR="00526B10" w:rsidRPr="00526B10" w:rsidRDefault="00526B10" w:rsidP="00526B10">
      <w:pPr>
        <w:pStyle w:val="c3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rStyle w:val="c0"/>
          <w:color w:val="000000"/>
        </w:rPr>
      </w:pPr>
      <w:r w:rsidRPr="00526B10">
        <w:rPr>
          <w:rStyle w:val="c0"/>
          <w:color w:val="000000"/>
        </w:rPr>
        <w:t>Рассматривание предметов декоративно-прикладного искусства.</w:t>
      </w:r>
    </w:p>
    <w:p w:rsidR="00526B10" w:rsidRPr="00526B10" w:rsidRDefault="00526B10" w:rsidP="00526B10">
      <w:pPr>
        <w:pStyle w:val="c3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</w:pPr>
      <w:r w:rsidRPr="00526B10">
        <w:t>В течение дня предлагать дидактические игры, альбомы для раскрашивания, проводить упражнения на развитие мелкой моторики и пальчиковую гимнастику.</w:t>
      </w:r>
    </w:p>
    <w:p w:rsidR="00526B10" w:rsidRPr="00526B10" w:rsidRDefault="00526B10" w:rsidP="00526B10">
      <w:pPr>
        <w:pStyle w:val="c3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</w:pPr>
      <w:r w:rsidRPr="00526B10">
        <w:t xml:space="preserve">Продолжать предоставлять в уголках для творчества возможность для самостоятельной творческой активности детей. </w:t>
      </w:r>
    </w:p>
    <w:p w:rsidR="00526B10" w:rsidRPr="00526B10" w:rsidRDefault="00526B10" w:rsidP="00526B10">
      <w:pPr>
        <w:pStyle w:val="c3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</w:pPr>
      <w:r w:rsidRPr="00526B10">
        <w:lastRenderedPageBreak/>
        <w:t xml:space="preserve">Иметь необходимое оборудование для работы с пластилином, природным материалом, бумагой, красками, следить за их обновлением. </w:t>
      </w:r>
    </w:p>
    <w:p w:rsidR="00526B10" w:rsidRPr="00526B10" w:rsidRDefault="00526B10" w:rsidP="00526B10">
      <w:pPr>
        <w:pStyle w:val="c3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</w:pPr>
      <w:r w:rsidRPr="00526B10">
        <w:t xml:space="preserve">Принимать участие в конкурсах и выставках. </w:t>
      </w:r>
    </w:p>
    <w:p w:rsidR="00526B10" w:rsidRPr="00526B10" w:rsidRDefault="00526B10" w:rsidP="00526B10">
      <w:pPr>
        <w:pStyle w:val="c3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rPr>
          <w:color w:val="000000"/>
        </w:rPr>
      </w:pPr>
      <w:r w:rsidRPr="00526B10">
        <w:t>Продолжать взаимодействие с семьей и организовывать конкурсы совместного детско родительского творчества.</w:t>
      </w:r>
    </w:p>
    <w:p w:rsidR="00526B10" w:rsidRPr="00526B10" w:rsidRDefault="00526B10" w:rsidP="00526B10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10">
        <w:rPr>
          <w:rFonts w:ascii="Times New Roman" w:hAnsi="Times New Roman" w:cs="Times New Roman"/>
          <w:sz w:val="24"/>
          <w:szCs w:val="24"/>
        </w:rPr>
        <w:t xml:space="preserve">На начало учебного года по итогам диагностики в области физическое развитие получены следующие данные: 10%  детей </w:t>
      </w:r>
      <w:r w:rsidRPr="00526B10">
        <w:rPr>
          <w:rFonts w:ascii="Times New Roman" w:eastAsia="Times New Roman" w:hAnsi="Times New Roman" w:cs="Times New Roman"/>
          <w:sz w:val="24"/>
          <w:szCs w:val="24"/>
        </w:rPr>
        <w:t xml:space="preserve">с помощью взрослого выполняет некоторые параметры оценки (2 балла); 25% детей выполняют все параметры оценки с частичной помощью взрослого (3 балла); 49% выполняют самостоятельно и с частичной помощью взрослого все параметры оценки (4 балла); 16% </w:t>
      </w: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выполняют все параметры оценки самостоятельно (5 баллов).</w:t>
      </w:r>
    </w:p>
    <w:p w:rsidR="00526B10" w:rsidRPr="00526B10" w:rsidRDefault="00526B10" w:rsidP="00526B10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B10">
        <w:rPr>
          <w:rFonts w:ascii="Times New Roman" w:eastAsia="Times New Roman" w:hAnsi="Times New Roman" w:cs="Times New Roman"/>
          <w:sz w:val="24"/>
          <w:szCs w:val="24"/>
        </w:rPr>
        <w:t xml:space="preserve">На конец учебного года по итогам мониторинга индивидуального развития детей прослеживается положительная динамика что показывают следующие результаты, отображенные на графике: 5% </w:t>
      </w: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 с помощью взрослого выполняет некоторые параметры оценки (2 балла); </w:t>
      </w:r>
      <w:r w:rsidRPr="00526B10">
        <w:rPr>
          <w:rFonts w:ascii="Times New Roman" w:eastAsia="Times New Roman" w:hAnsi="Times New Roman" w:cs="Times New Roman"/>
          <w:sz w:val="24"/>
          <w:szCs w:val="24"/>
        </w:rPr>
        <w:t xml:space="preserve">20% детей выполняют все параметры оценки с частичной помощью взрослого (3 балла); 25% выполняют самостоятельно и с частичной помощью взрослого все параметры оценки (4 балла); 55% </w:t>
      </w: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выполняют все параметры оценки самостоятельно (5 баллов).</w:t>
      </w:r>
    </w:p>
    <w:p w:rsidR="00526B10" w:rsidRPr="00526B10" w:rsidRDefault="00526B10" w:rsidP="00526B10">
      <w:pPr>
        <w:tabs>
          <w:tab w:val="left" w:pos="0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Планируемая работа</w:t>
      </w: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>. По итогам диагностики выяснилось, что не все дети умеют правильно принимать исходное положение при метании мяча. У детей выявились проблемы с соблюдением дистанции.</w:t>
      </w:r>
    </w:p>
    <w:p w:rsidR="00526B10" w:rsidRPr="00526B10" w:rsidRDefault="00526B10" w:rsidP="00526B10">
      <w:pPr>
        <w:tabs>
          <w:tab w:val="left" w:pos="0"/>
          <w:tab w:val="left" w:pos="91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1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повышения показателей положительной динамики в области  физического развития запланировано:</w:t>
      </w:r>
    </w:p>
    <w:p w:rsidR="00526B10" w:rsidRPr="00526B10" w:rsidRDefault="00526B10" w:rsidP="00526B10">
      <w:pPr>
        <w:pStyle w:val="a3"/>
        <w:numPr>
          <w:ilvl w:val="0"/>
          <w:numId w:val="10"/>
        </w:numPr>
        <w:tabs>
          <w:tab w:val="left" w:pos="0"/>
          <w:tab w:val="left" w:pos="914"/>
        </w:tabs>
        <w:rPr>
          <w:rFonts w:ascii="Times New Roman" w:hAnsi="Times New Roman" w:cs="Times New Roman"/>
          <w:sz w:val="24"/>
          <w:szCs w:val="24"/>
        </w:rPr>
      </w:pPr>
      <w:r w:rsidRPr="00526B10">
        <w:rPr>
          <w:rFonts w:ascii="Times New Roman" w:hAnsi="Times New Roman" w:cs="Times New Roman"/>
          <w:sz w:val="24"/>
          <w:szCs w:val="24"/>
        </w:rPr>
        <w:t xml:space="preserve">продолжать создавать развивающую предметно – пространственную среду для оптимальной двигательной активности детей </w:t>
      </w:r>
    </w:p>
    <w:p w:rsidR="00526B10" w:rsidRPr="00526B10" w:rsidRDefault="00526B10" w:rsidP="00526B10">
      <w:pPr>
        <w:pStyle w:val="a3"/>
        <w:numPr>
          <w:ilvl w:val="0"/>
          <w:numId w:val="10"/>
        </w:numPr>
        <w:tabs>
          <w:tab w:val="left" w:pos="0"/>
          <w:tab w:val="left" w:pos="914"/>
        </w:tabs>
        <w:rPr>
          <w:rFonts w:ascii="Times New Roman" w:hAnsi="Times New Roman" w:cs="Times New Roman"/>
          <w:sz w:val="24"/>
          <w:szCs w:val="24"/>
        </w:rPr>
      </w:pPr>
      <w:r w:rsidRPr="00526B10">
        <w:rPr>
          <w:rFonts w:ascii="Times New Roman" w:hAnsi="Times New Roman" w:cs="Times New Roman"/>
          <w:sz w:val="24"/>
          <w:szCs w:val="24"/>
        </w:rPr>
        <w:t xml:space="preserve">уделять особое внимание закреплению основных видов движения, </w:t>
      </w:r>
    </w:p>
    <w:p w:rsidR="00526B10" w:rsidRPr="00526B10" w:rsidRDefault="00526B10" w:rsidP="00526B10">
      <w:pPr>
        <w:pStyle w:val="a3"/>
        <w:numPr>
          <w:ilvl w:val="0"/>
          <w:numId w:val="10"/>
        </w:numPr>
        <w:tabs>
          <w:tab w:val="left" w:pos="0"/>
          <w:tab w:val="left" w:pos="914"/>
        </w:tabs>
        <w:rPr>
          <w:rFonts w:ascii="Times New Roman" w:hAnsi="Times New Roman" w:cs="Times New Roman"/>
          <w:sz w:val="24"/>
          <w:szCs w:val="24"/>
        </w:rPr>
      </w:pPr>
      <w:r w:rsidRPr="00526B10">
        <w:rPr>
          <w:rFonts w:ascii="Times New Roman" w:hAnsi="Times New Roman" w:cs="Times New Roman"/>
          <w:sz w:val="24"/>
          <w:szCs w:val="24"/>
        </w:rPr>
        <w:t xml:space="preserve">продолжать создавать здоровье сберегающие факторы (утренняя гимнастика, бодрящая гимнастика, профилактика плоскостопия и нарушения осанки, закаливание). </w:t>
      </w:r>
    </w:p>
    <w:p w:rsidR="00F37C2B" w:rsidRDefault="00526B10" w:rsidP="00526B10">
      <w:pPr>
        <w:pStyle w:val="a3"/>
        <w:numPr>
          <w:ilvl w:val="0"/>
          <w:numId w:val="10"/>
        </w:numPr>
        <w:tabs>
          <w:tab w:val="left" w:pos="0"/>
          <w:tab w:val="left" w:pos="914"/>
        </w:tabs>
        <w:rPr>
          <w:rFonts w:ascii="Times New Roman" w:hAnsi="Times New Roman" w:cs="Times New Roman"/>
          <w:sz w:val="24"/>
          <w:szCs w:val="24"/>
        </w:rPr>
      </w:pPr>
      <w:r w:rsidRPr="00F37C2B">
        <w:rPr>
          <w:rFonts w:ascii="Times New Roman" w:hAnsi="Times New Roman" w:cs="Times New Roman"/>
          <w:sz w:val="24"/>
          <w:szCs w:val="24"/>
        </w:rPr>
        <w:t>Повышать популярность принципов здорового образа жизни в семейном воспитании (акции, проекты).</w:t>
      </w:r>
    </w:p>
    <w:p w:rsidR="00526B10" w:rsidRPr="00F37C2B" w:rsidRDefault="00526B10" w:rsidP="00526B10">
      <w:pPr>
        <w:pStyle w:val="a3"/>
        <w:numPr>
          <w:ilvl w:val="0"/>
          <w:numId w:val="10"/>
        </w:numPr>
        <w:tabs>
          <w:tab w:val="left" w:pos="0"/>
          <w:tab w:val="left" w:pos="914"/>
        </w:tabs>
        <w:rPr>
          <w:rFonts w:ascii="Times New Roman" w:hAnsi="Times New Roman" w:cs="Times New Roman"/>
          <w:sz w:val="24"/>
          <w:szCs w:val="24"/>
        </w:rPr>
      </w:pPr>
      <w:r w:rsidRPr="00F37C2B">
        <w:rPr>
          <w:rFonts w:ascii="Times New Roman" w:hAnsi="Times New Roman" w:cs="Times New Roman"/>
          <w:sz w:val="24"/>
          <w:szCs w:val="24"/>
        </w:rPr>
        <w:t>проводить совместные спортивные детско - родительские мероприятия.</w:t>
      </w:r>
    </w:p>
    <w:p w:rsidR="00526B10" w:rsidRPr="00526B10" w:rsidRDefault="00526B10" w:rsidP="00526B10">
      <w:pPr>
        <w:pStyle w:val="a3"/>
        <w:numPr>
          <w:ilvl w:val="0"/>
          <w:numId w:val="10"/>
        </w:numPr>
        <w:tabs>
          <w:tab w:val="left" w:pos="0"/>
          <w:tab w:val="left" w:pos="91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6B10">
        <w:rPr>
          <w:rFonts w:ascii="Times New Roman" w:hAnsi="Times New Roman" w:cs="Times New Roman"/>
          <w:sz w:val="24"/>
          <w:szCs w:val="24"/>
        </w:rPr>
        <w:t>Увеличить  количество игр с мячом.</w:t>
      </w:r>
    </w:p>
    <w:p w:rsidR="00A74C04" w:rsidRDefault="00031074" w:rsidP="00667EE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2.2. Достижения дошкольниками положительной динамики развития по итогам мониторинга </w:t>
      </w:r>
    </w:p>
    <w:p w:rsidR="00AB19DA" w:rsidRDefault="00AB19DA" w:rsidP="00667EE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31074" w:rsidRDefault="00031074" w:rsidP="00667EE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2.3. Участие воспитанников в интеллектуальной, творческой, физкультурно-спортивной и других видах деятельности</w:t>
      </w:r>
      <w:r w:rsidR="002E7EB8">
        <w:rPr>
          <w:rFonts w:ascii="Times New Roman" w:hAnsi="Times New Roman" w:cs="Times New Roman"/>
          <w:b/>
          <w:sz w:val="24"/>
          <w:szCs w:val="28"/>
        </w:rPr>
        <w:t xml:space="preserve"> (по уровням)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33"/>
        <w:gridCol w:w="6284"/>
        <w:gridCol w:w="2154"/>
      </w:tblGrid>
      <w:tr w:rsidR="00D43BF0" w:rsidTr="0078539E">
        <w:tc>
          <w:tcPr>
            <w:tcW w:w="1133" w:type="dxa"/>
          </w:tcPr>
          <w:p w:rsidR="001B45D8" w:rsidRDefault="001B45D8" w:rsidP="00667E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6284" w:type="dxa"/>
          </w:tcPr>
          <w:p w:rsidR="001B45D8" w:rsidRDefault="001B45D8" w:rsidP="00667E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уровень, конкурс</w:t>
            </w:r>
          </w:p>
          <w:p w:rsidR="009B518A" w:rsidRDefault="009B518A" w:rsidP="00667E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(подтверждающая ссылка)</w:t>
            </w:r>
          </w:p>
        </w:tc>
        <w:tc>
          <w:tcPr>
            <w:tcW w:w="2154" w:type="dxa"/>
          </w:tcPr>
          <w:p w:rsidR="001B45D8" w:rsidRDefault="009B518A" w:rsidP="00667E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участ</w:t>
            </w:r>
            <w:r w:rsidR="001B45D8">
              <w:rPr>
                <w:rFonts w:ascii="Times New Roman" w:hAnsi="Times New Roman" w:cs="Times New Roman"/>
                <w:b/>
                <w:sz w:val="24"/>
                <w:szCs w:val="28"/>
              </w:rPr>
              <w:t>ников</w:t>
            </w:r>
          </w:p>
        </w:tc>
      </w:tr>
      <w:tr w:rsidR="001B540D" w:rsidTr="00030B97">
        <w:tc>
          <w:tcPr>
            <w:tcW w:w="9571" w:type="dxa"/>
            <w:gridSpan w:val="3"/>
          </w:tcPr>
          <w:p w:rsidR="001B540D" w:rsidRDefault="001B540D" w:rsidP="00667EE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Уровень детского сада</w:t>
            </w:r>
          </w:p>
        </w:tc>
      </w:tr>
      <w:tr w:rsidR="00D43BF0" w:rsidTr="0078539E">
        <w:tc>
          <w:tcPr>
            <w:tcW w:w="1133" w:type="dxa"/>
          </w:tcPr>
          <w:p w:rsidR="001B45D8" w:rsidRPr="009B518A" w:rsidRDefault="00CA66A3" w:rsidP="00667E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6284" w:type="dxa"/>
          </w:tcPr>
          <w:p w:rsidR="001B45D8" w:rsidRPr="009B518A" w:rsidRDefault="00CA66A3" w:rsidP="00667E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Осенняя поделка</w:t>
            </w:r>
          </w:p>
        </w:tc>
        <w:tc>
          <w:tcPr>
            <w:tcW w:w="2154" w:type="dxa"/>
          </w:tcPr>
          <w:p w:rsidR="001B45D8" w:rsidRPr="009B518A" w:rsidRDefault="00CA66A3" w:rsidP="00667E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 детей</w:t>
            </w:r>
          </w:p>
        </w:tc>
      </w:tr>
      <w:tr w:rsidR="00D43BF0" w:rsidTr="0078539E">
        <w:tc>
          <w:tcPr>
            <w:tcW w:w="1133" w:type="dxa"/>
          </w:tcPr>
          <w:p w:rsidR="001B45D8" w:rsidRPr="009B518A" w:rsidRDefault="00CA66A3" w:rsidP="00667E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6284" w:type="dxa"/>
          </w:tcPr>
          <w:p w:rsidR="001B45D8" w:rsidRDefault="00715681" w:rsidP="0071568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Новогодняя елочка своими руками </w:t>
            </w:r>
            <w:hyperlink r:id="rId6" w:history="1">
              <w:r w:rsidRPr="000172F5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https://teremoknr.edusite.ru/mconstr.html?page=/p121aa1.html</w:t>
              </w:r>
            </w:hyperlink>
          </w:p>
          <w:p w:rsidR="00715681" w:rsidRPr="009B518A" w:rsidRDefault="00715681" w:rsidP="0071568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4" w:type="dxa"/>
          </w:tcPr>
          <w:p w:rsidR="001B45D8" w:rsidRPr="009B518A" w:rsidRDefault="00CA66A3" w:rsidP="00667E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 детей</w:t>
            </w:r>
          </w:p>
        </w:tc>
      </w:tr>
      <w:tr w:rsidR="00D43BF0" w:rsidTr="0078539E">
        <w:tc>
          <w:tcPr>
            <w:tcW w:w="1133" w:type="dxa"/>
          </w:tcPr>
          <w:p w:rsidR="001B45D8" w:rsidRPr="009B518A" w:rsidRDefault="00715681" w:rsidP="00667E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6284" w:type="dxa"/>
          </w:tcPr>
          <w:p w:rsidR="001B45D8" w:rsidRDefault="00715681" w:rsidP="00667E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Выставка самоиздатовских книг </w:t>
            </w:r>
            <w:hyperlink r:id="rId7" w:history="1">
              <w:r w:rsidR="00F37C2B" w:rsidRPr="000172F5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https://teremoknr.edusite.ru/mconstr.html?page=/p141aa1.html</w:t>
              </w:r>
            </w:hyperlink>
          </w:p>
          <w:p w:rsidR="00F37C2B" w:rsidRPr="009B518A" w:rsidRDefault="00F37C2B" w:rsidP="00667E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4" w:type="dxa"/>
          </w:tcPr>
          <w:p w:rsidR="001B45D8" w:rsidRPr="009B518A" w:rsidRDefault="00715681" w:rsidP="00667E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 ребенок</w:t>
            </w:r>
          </w:p>
        </w:tc>
      </w:tr>
      <w:tr w:rsidR="00D43BF0" w:rsidTr="0078539E">
        <w:tc>
          <w:tcPr>
            <w:tcW w:w="1133" w:type="dxa"/>
          </w:tcPr>
          <w:p w:rsidR="001B45D8" w:rsidRPr="009B518A" w:rsidRDefault="00715681" w:rsidP="00667E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6284" w:type="dxa"/>
          </w:tcPr>
          <w:p w:rsidR="001B45D8" w:rsidRDefault="00715681" w:rsidP="00667E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681">
              <w:rPr>
                <w:rFonts w:ascii="Times New Roman" w:hAnsi="Times New Roman" w:cs="Times New Roman"/>
                <w:sz w:val="24"/>
                <w:szCs w:val="24"/>
              </w:rPr>
              <w:t xml:space="preserve">«Парад дошколят – 2022», посвященный Дню Победы в </w:t>
            </w:r>
            <w:r w:rsidRPr="00715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Великой Отечественной войне.</w:t>
            </w:r>
            <w:r>
              <w:t xml:space="preserve"> </w:t>
            </w:r>
            <w:hyperlink r:id="rId8" w:history="1">
              <w:r w:rsidRPr="000172F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https://teremoknr.edusite.ru/DswMedia/9maya2022.pdf</w:t>
              </w:r>
            </w:hyperlink>
          </w:p>
          <w:p w:rsidR="00715681" w:rsidRPr="00715681" w:rsidRDefault="00715681" w:rsidP="00667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B45D8" w:rsidRPr="009B518A" w:rsidRDefault="00715681" w:rsidP="00667E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18 детей </w:t>
            </w:r>
          </w:p>
        </w:tc>
      </w:tr>
      <w:tr w:rsidR="00D43BF0" w:rsidTr="0078539E">
        <w:tc>
          <w:tcPr>
            <w:tcW w:w="1133" w:type="dxa"/>
          </w:tcPr>
          <w:p w:rsidR="001B540D" w:rsidRPr="009B518A" w:rsidRDefault="0078539E" w:rsidP="00667E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течение года</w:t>
            </w:r>
          </w:p>
        </w:tc>
        <w:tc>
          <w:tcPr>
            <w:tcW w:w="6284" w:type="dxa"/>
          </w:tcPr>
          <w:p w:rsidR="001B540D" w:rsidRPr="009B518A" w:rsidRDefault="0078539E" w:rsidP="00667E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выставках рисунков </w:t>
            </w:r>
          </w:p>
        </w:tc>
        <w:tc>
          <w:tcPr>
            <w:tcW w:w="2154" w:type="dxa"/>
          </w:tcPr>
          <w:p w:rsidR="001B540D" w:rsidRPr="009B518A" w:rsidRDefault="0078539E" w:rsidP="00667E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детей</w:t>
            </w:r>
          </w:p>
        </w:tc>
      </w:tr>
      <w:tr w:rsidR="001B540D" w:rsidTr="00B313E3">
        <w:tc>
          <w:tcPr>
            <w:tcW w:w="9571" w:type="dxa"/>
            <w:gridSpan w:val="3"/>
          </w:tcPr>
          <w:p w:rsidR="001B540D" w:rsidRDefault="001B540D" w:rsidP="004767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Между образовательными организациями, расположенными в р.п. Краснообске</w:t>
            </w:r>
          </w:p>
        </w:tc>
      </w:tr>
      <w:tr w:rsidR="00D43BF0" w:rsidTr="0078539E">
        <w:tc>
          <w:tcPr>
            <w:tcW w:w="1133" w:type="dxa"/>
          </w:tcPr>
          <w:p w:rsidR="001B540D" w:rsidRPr="009B518A" w:rsidRDefault="00F37C2B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6284" w:type="dxa"/>
          </w:tcPr>
          <w:p w:rsidR="001B540D" w:rsidRDefault="00F37C2B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«Юные знатоки поселка Краснообска-2021»</w:t>
            </w:r>
            <w:r w:rsidR="0078539E">
              <w:t xml:space="preserve"> </w:t>
            </w:r>
          </w:p>
          <w:p w:rsidR="00D43BF0" w:rsidRDefault="00CF465E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9" w:history="1">
              <w:r w:rsidR="00D43BF0" w:rsidRPr="000172F5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https://disk.yandex.ru/i/yAhAosM8W5HmAQ</w:t>
              </w:r>
            </w:hyperlink>
          </w:p>
          <w:p w:rsidR="00D43BF0" w:rsidRPr="009B518A" w:rsidRDefault="00D43BF0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4" w:type="dxa"/>
          </w:tcPr>
          <w:p w:rsidR="001B540D" w:rsidRPr="009B518A" w:rsidRDefault="00F37C2B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ребенка</w:t>
            </w:r>
          </w:p>
        </w:tc>
      </w:tr>
      <w:tr w:rsidR="001B540D" w:rsidTr="005C58AB">
        <w:tc>
          <w:tcPr>
            <w:tcW w:w="9571" w:type="dxa"/>
            <w:gridSpan w:val="3"/>
          </w:tcPr>
          <w:p w:rsidR="001B540D" w:rsidRDefault="001B540D" w:rsidP="004767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Уровень района</w:t>
            </w:r>
          </w:p>
        </w:tc>
      </w:tr>
      <w:tr w:rsidR="00D43BF0" w:rsidTr="0078539E">
        <w:tc>
          <w:tcPr>
            <w:tcW w:w="1133" w:type="dxa"/>
          </w:tcPr>
          <w:p w:rsidR="001B540D" w:rsidRPr="009B518A" w:rsidRDefault="001B540D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84" w:type="dxa"/>
          </w:tcPr>
          <w:p w:rsidR="001B540D" w:rsidRPr="009B518A" w:rsidRDefault="001B540D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4" w:type="dxa"/>
          </w:tcPr>
          <w:p w:rsidR="001B540D" w:rsidRPr="009B518A" w:rsidRDefault="001B540D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B540D" w:rsidTr="00BE7650">
        <w:tc>
          <w:tcPr>
            <w:tcW w:w="9571" w:type="dxa"/>
            <w:gridSpan w:val="3"/>
          </w:tcPr>
          <w:p w:rsidR="001B540D" w:rsidRDefault="001B540D" w:rsidP="004767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Областной, региональный уровень</w:t>
            </w:r>
          </w:p>
        </w:tc>
      </w:tr>
      <w:tr w:rsidR="00D43BF0" w:rsidRPr="009B518A" w:rsidTr="0078539E">
        <w:tc>
          <w:tcPr>
            <w:tcW w:w="1133" w:type="dxa"/>
          </w:tcPr>
          <w:p w:rsidR="001B540D" w:rsidRPr="009B518A" w:rsidRDefault="0078539E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6284" w:type="dxa"/>
          </w:tcPr>
          <w:p w:rsidR="001B540D" w:rsidRDefault="0078539E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детских рисунков «</w:t>
            </w:r>
            <w:r w:rsidR="00D43BF0">
              <w:rPr>
                <w:rFonts w:ascii="Times New Roman" w:hAnsi="Times New Roman" w:cs="Times New Roman"/>
                <w:sz w:val="24"/>
                <w:szCs w:val="28"/>
              </w:rPr>
              <w:t>Сказки дедушки 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орнея»</w:t>
            </w:r>
          </w:p>
          <w:p w:rsidR="00D43BF0" w:rsidRDefault="00CF465E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0" w:history="1">
              <w:r w:rsidR="00D43BF0" w:rsidRPr="000172F5">
                <w:rPr>
                  <w:rStyle w:val="a7"/>
                  <w:rFonts w:ascii="Times New Roman" w:hAnsi="Times New Roman" w:cs="Times New Roman"/>
                  <w:sz w:val="24"/>
                  <w:szCs w:val="28"/>
                </w:rPr>
                <w:t>https://disk.yandex.ru/i/7utsd9OLylOXSA</w:t>
              </w:r>
            </w:hyperlink>
          </w:p>
          <w:p w:rsidR="00D43BF0" w:rsidRPr="009B518A" w:rsidRDefault="00D43BF0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4" w:type="dxa"/>
          </w:tcPr>
          <w:p w:rsidR="001B540D" w:rsidRPr="009B518A" w:rsidRDefault="0078539E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ребенок</w:t>
            </w:r>
          </w:p>
        </w:tc>
      </w:tr>
      <w:tr w:rsidR="009B518A" w:rsidTr="00B706EC">
        <w:tc>
          <w:tcPr>
            <w:tcW w:w="9571" w:type="dxa"/>
            <w:gridSpan w:val="3"/>
          </w:tcPr>
          <w:p w:rsidR="009B518A" w:rsidRDefault="009B518A" w:rsidP="004767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Всероссийский уровень</w:t>
            </w:r>
          </w:p>
        </w:tc>
      </w:tr>
      <w:tr w:rsidR="00D43BF0" w:rsidTr="0078539E">
        <w:tc>
          <w:tcPr>
            <w:tcW w:w="1133" w:type="dxa"/>
          </w:tcPr>
          <w:p w:rsidR="001B540D" w:rsidRPr="009B518A" w:rsidRDefault="001B540D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84" w:type="dxa"/>
          </w:tcPr>
          <w:p w:rsidR="001B540D" w:rsidRPr="009B518A" w:rsidRDefault="001B540D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4" w:type="dxa"/>
          </w:tcPr>
          <w:p w:rsidR="001B540D" w:rsidRPr="009B518A" w:rsidRDefault="001B540D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43BF0" w:rsidTr="0078539E">
        <w:tc>
          <w:tcPr>
            <w:tcW w:w="1133" w:type="dxa"/>
          </w:tcPr>
          <w:p w:rsidR="001B540D" w:rsidRPr="009B518A" w:rsidRDefault="001B540D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284" w:type="dxa"/>
          </w:tcPr>
          <w:p w:rsidR="001B540D" w:rsidRPr="009B518A" w:rsidRDefault="001B540D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4" w:type="dxa"/>
          </w:tcPr>
          <w:p w:rsidR="001B540D" w:rsidRPr="009B518A" w:rsidRDefault="001B540D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518A" w:rsidTr="00E81D7E">
        <w:tc>
          <w:tcPr>
            <w:tcW w:w="9571" w:type="dxa"/>
            <w:gridSpan w:val="3"/>
          </w:tcPr>
          <w:p w:rsidR="009B518A" w:rsidRDefault="009B518A" w:rsidP="004767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Международный уровень</w:t>
            </w:r>
          </w:p>
        </w:tc>
      </w:tr>
      <w:tr w:rsidR="00D43BF0" w:rsidTr="0078539E">
        <w:tc>
          <w:tcPr>
            <w:tcW w:w="1133" w:type="dxa"/>
          </w:tcPr>
          <w:p w:rsidR="001B540D" w:rsidRDefault="001B540D" w:rsidP="004767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284" w:type="dxa"/>
          </w:tcPr>
          <w:p w:rsidR="001B540D" w:rsidRDefault="001B540D" w:rsidP="004767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54" w:type="dxa"/>
          </w:tcPr>
          <w:p w:rsidR="001B540D" w:rsidRDefault="001B540D" w:rsidP="004767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1B45D8" w:rsidRDefault="001B45D8" w:rsidP="00667EE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1B45D8" w:rsidRDefault="001B45D8" w:rsidP="00667EE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2E7EB8" w:rsidRDefault="002E7EB8" w:rsidP="00667EE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2.4. Достижения воспитанников в конкурсах, фестивалях, выставках, соревнованиях и других мероприятиях (по уровням)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3686"/>
        <w:gridCol w:w="2835"/>
        <w:gridCol w:w="1843"/>
      </w:tblGrid>
      <w:tr w:rsidR="008F2636" w:rsidTr="008F2636">
        <w:tc>
          <w:tcPr>
            <w:tcW w:w="1242" w:type="dxa"/>
          </w:tcPr>
          <w:p w:rsidR="008F2636" w:rsidRDefault="008F2636" w:rsidP="004767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3686" w:type="dxa"/>
          </w:tcPr>
          <w:p w:rsidR="008F2636" w:rsidRDefault="008F2636" w:rsidP="004767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уровень, конкурс</w:t>
            </w:r>
          </w:p>
          <w:p w:rsidR="008F2636" w:rsidRDefault="008F2636" w:rsidP="004767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(подтверждающая ссылка)</w:t>
            </w:r>
          </w:p>
        </w:tc>
        <w:tc>
          <w:tcPr>
            <w:tcW w:w="2835" w:type="dxa"/>
          </w:tcPr>
          <w:p w:rsidR="008F2636" w:rsidRDefault="008F2636" w:rsidP="004767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Конкурс</w:t>
            </w:r>
          </w:p>
        </w:tc>
        <w:tc>
          <w:tcPr>
            <w:tcW w:w="1843" w:type="dxa"/>
          </w:tcPr>
          <w:p w:rsidR="008F2636" w:rsidRDefault="008F2636" w:rsidP="004767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</w:t>
            </w:r>
          </w:p>
        </w:tc>
      </w:tr>
      <w:tr w:rsidR="008F2636" w:rsidTr="008F2636">
        <w:tc>
          <w:tcPr>
            <w:tcW w:w="7763" w:type="dxa"/>
            <w:gridSpan w:val="3"/>
          </w:tcPr>
          <w:p w:rsidR="008F2636" w:rsidRDefault="008F2636" w:rsidP="004767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Уровень детского сада</w:t>
            </w:r>
          </w:p>
        </w:tc>
        <w:tc>
          <w:tcPr>
            <w:tcW w:w="1843" w:type="dxa"/>
          </w:tcPr>
          <w:p w:rsidR="008F2636" w:rsidRDefault="008F2636" w:rsidP="004767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F2636" w:rsidRPr="009B518A" w:rsidTr="008F2636">
        <w:tc>
          <w:tcPr>
            <w:tcW w:w="1242" w:type="dxa"/>
          </w:tcPr>
          <w:p w:rsidR="008F2636" w:rsidRPr="009B518A" w:rsidRDefault="008F2636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8F2636" w:rsidRPr="009B518A" w:rsidRDefault="008F2636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8F2636" w:rsidRPr="009B518A" w:rsidRDefault="008F2636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8F2636" w:rsidRPr="009B518A" w:rsidRDefault="008F2636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F2636" w:rsidTr="008F2636">
        <w:tc>
          <w:tcPr>
            <w:tcW w:w="7763" w:type="dxa"/>
            <w:gridSpan w:val="3"/>
          </w:tcPr>
          <w:p w:rsidR="008F2636" w:rsidRDefault="008F2636" w:rsidP="004767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Между образовательными организациями, расположенными в р.п. Краснообске</w:t>
            </w:r>
          </w:p>
        </w:tc>
        <w:tc>
          <w:tcPr>
            <w:tcW w:w="1843" w:type="dxa"/>
          </w:tcPr>
          <w:p w:rsidR="008F2636" w:rsidRDefault="008F2636" w:rsidP="004767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F2636" w:rsidRPr="009B518A" w:rsidTr="008F2636">
        <w:tc>
          <w:tcPr>
            <w:tcW w:w="1242" w:type="dxa"/>
          </w:tcPr>
          <w:p w:rsidR="008F2636" w:rsidRPr="009B518A" w:rsidRDefault="008F2636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8F2636" w:rsidRPr="009B518A" w:rsidRDefault="008F2636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8F2636" w:rsidRPr="009B518A" w:rsidRDefault="008F2636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8F2636" w:rsidRPr="009B518A" w:rsidRDefault="008F2636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F2636" w:rsidTr="008F2636">
        <w:tc>
          <w:tcPr>
            <w:tcW w:w="7763" w:type="dxa"/>
            <w:gridSpan w:val="3"/>
          </w:tcPr>
          <w:p w:rsidR="008F2636" w:rsidRDefault="008F2636" w:rsidP="004767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Уровень района</w:t>
            </w:r>
          </w:p>
        </w:tc>
        <w:tc>
          <w:tcPr>
            <w:tcW w:w="1843" w:type="dxa"/>
          </w:tcPr>
          <w:p w:rsidR="008F2636" w:rsidRDefault="008F2636" w:rsidP="004767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F2636" w:rsidRPr="009B518A" w:rsidTr="008F2636">
        <w:tc>
          <w:tcPr>
            <w:tcW w:w="1242" w:type="dxa"/>
          </w:tcPr>
          <w:p w:rsidR="008F2636" w:rsidRPr="009B518A" w:rsidRDefault="008F2636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8F2636" w:rsidRPr="009B518A" w:rsidRDefault="008F2636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8F2636" w:rsidRPr="009B518A" w:rsidRDefault="008F2636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8F2636" w:rsidRPr="009B518A" w:rsidRDefault="008F2636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F2636" w:rsidTr="008F2636">
        <w:tc>
          <w:tcPr>
            <w:tcW w:w="7763" w:type="dxa"/>
            <w:gridSpan w:val="3"/>
          </w:tcPr>
          <w:p w:rsidR="008F2636" w:rsidRDefault="008F2636" w:rsidP="004767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Областной, региональный уровень</w:t>
            </w:r>
          </w:p>
        </w:tc>
        <w:tc>
          <w:tcPr>
            <w:tcW w:w="1843" w:type="dxa"/>
          </w:tcPr>
          <w:p w:rsidR="008F2636" w:rsidRDefault="008F2636" w:rsidP="004767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F2636" w:rsidRPr="009B518A" w:rsidTr="008F2636">
        <w:tc>
          <w:tcPr>
            <w:tcW w:w="1242" w:type="dxa"/>
          </w:tcPr>
          <w:p w:rsidR="008F2636" w:rsidRPr="009B518A" w:rsidRDefault="008F2636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8F2636" w:rsidRPr="009B518A" w:rsidRDefault="008F2636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8F2636" w:rsidRPr="009B518A" w:rsidRDefault="008F2636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8F2636" w:rsidRPr="009B518A" w:rsidRDefault="008F2636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F2636" w:rsidTr="008F2636">
        <w:tc>
          <w:tcPr>
            <w:tcW w:w="7763" w:type="dxa"/>
            <w:gridSpan w:val="3"/>
          </w:tcPr>
          <w:p w:rsidR="008F2636" w:rsidRDefault="008F2636" w:rsidP="004767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Всероссийский уровень</w:t>
            </w:r>
          </w:p>
        </w:tc>
        <w:tc>
          <w:tcPr>
            <w:tcW w:w="1843" w:type="dxa"/>
          </w:tcPr>
          <w:p w:rsidR="008F2636" w:rsidRDefault="008F2636" w:rsidP="004767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F2636" w:rsidRPr="009B518A" w:rsidTr="008F2636">
        <w:tc>
          <w:tcPr>
            <w:tcW w:w="1242" w:type="dxa"/>
          </w:tcPr>
          <w:p w:rsidR="008F2636" w:rsidRPr="009B518A" w:rsidRDefault="008F2636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8F2636" w:rsidRPr="009B518A" w:rsidRDefault="008F2636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8F2636" w:rsidRPr="009B518A" w:rsidRDefault="008F2636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8F2636" w:rsidRPr="009B518A" w:rsidRDefault="008F2636" w:rsidP="0047675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F2636" w:rsidTr="008F2636">
        <w:tc>
          <w:tcPr>
            <w:tcW w:w="7763" w:type="dxa"/>
            <w:gridSpan w:val="3"/>
          </w:tcPr>
          <w:p w:rsidR="008F2636" w:rsidRDefault="008F2636" w:rsidP="004767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Международный уровень</w:t>
            </w:r>
          </w:p>
        </w:tc>
        <w:tc>
          <w:tcPr>
            <w:tcW w:w="1843" w:type="dxa"/>
          </w:tcPr>
          <w:p w:rsidR="008F2636" w:rsidRDefault="008F2636" w:rsidP="004767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8F2636" w:rsidTr="008F2636">
        <w:tc>
          <w:tcPr>
            <w:tcW w:w="1242" w:type="dxa"/>
          </w:tcPr>
          <w:p w:rsidR="008F2636" w:rsidRDefault="008F2636" w:rsidP="004767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686" w:type="dxa"/>
          </w:tcPr>
          <w:p w:rsidR="008F2636" w:rsidRDefault="008F2636" w:rsidP="004767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835" w:type="dxa"/>
          </w:tcPr>
          <w:p w:rsidR="008F2636" w:rsidRDefault="008F2636" w:rsidP="004767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</w:tcPr>
          <w:p w:rsidR="008F2636" w:rsidRDefault="008F2636" w:rsidP="0047675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2E7EB8" w:rsidRDefault="002E7EB8" w:rsidP="00667EE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2E7EB8" w:rsidRDefault="002E7EB8" w:rsidP="00667EE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2E7EB8" w:rsidRDefault="002E7EB8" w:rsidP="00667EE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3. Непрерывный профессиональный рост</w:t>
      </w:r>
    </w:p>
    <w:p w:rsidR="002E7EB8" w:rsidRDefault="002E7EB8" w:rsidP="00667EE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3.1. Активное самообразование  и темп повышения квалификации</w:t>
      </w:r>
    </w:p>
    <w:p w:rsidR="007076D7" w:rsidRPr="007076D7" w:rsidRDefault="007076D7" w:rsidP="00667E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076D7">
        <w:rPr>
          <w:rFonts w:ascii="Times New Roman" w:hAnsi="Times New Roman" w:cs="Times New Roman"/>
          <w:sz w:val="24"/>
          <w:szCs w:val="28"/>
        </w:rPr>
        <w:t xml:space="preserve">       (курсы повышения квалификации, вебинары, семинары и т.д. обязательно  </w:t>
      </w:r>
    </w:p>
    <w:p w:rsidR="007076D7" w:rsidRDefault="007076D7" w:rsidP="00667E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076D7">
        <w:rPr>
          <w:rFonts w:ascii="Times New Roman" w:hAnsi="Times New Roman" w:cs="Times New Roman"/>
          <w:sz w:val="24"/>
          <w:szCs w:val="28"/>
        </w:rPr>
        <w:t xml:space="preserve">       подтверждающими ссылками)</w:t>
      </w:r>
    </w:p>
    <w:p w:rsidR="00D43BF0" w:rsidRDefault="00D43BF0" w:rsidP="00667E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Участник семинара «Организационно-технологические особенности проведения МКДО в регионе 2021 года и направления совершенствования»</w:t>
      </w:r>
    </w:p>
    <w:p w:rsidR="00D43BF0" w:rsidRDefault="00CF465E" w:rsidP="00667E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hyperlink r:id="rId11" w:history="1">
        <w:r w:rsidR="00D43BF0" w:rsidRPr="000172F5">
          <w:rPr>
            <w:rStyle w:val="a7"/>
            <w:rFonts w:ascii="Times New Roman" w:hAnsi="Times New Roman" w:cs="Times New Roman"/>
            <w:sz w:val="24"/>
            <w:szCs w:val="28"/>
          </w:rPr>
          <w:t>https://disk.yandex.ru/i/xEx-acDkUokj5A</w:t>
        </w:r>
      </w:hyperlink>
    </w:p>
    <w:p w:rsidR="007076D7" w:rsidRPr="007076D7" w:rsidRDefault="007076D7" w:rsidP="00667E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076D7" w:rsidRDefault="002E7EB8" w:rsidP="00667EE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3.2. </w:t>
      </w:r>
      <w:r w:rsidR="008F3EAF">
        <w:rPr>
          <w:rFonts w:ascii="Times New Roman" w:hAnsi="Times New Roman" w:cs="Times New Roman"/>
          <w:b/>
          <w:sz w:val="24"/>
          <w:szCs w:val="28"/>
        </w:rPr>
        <w:t xml:space="preserve">Транслирование опыта своей деятельности в педагогических сообществах </w:t>
      </w:r>
    </w:p>
    <w:p w:rsidR="002E7EB8" w:rsidRDefault="007076D7" w:rsidP="00667E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70A78">
        <w:rPr>
          <w:rFonts w:ascii="Times New Roman" w:hAnsi="Times New Roman" w:cs="Times New Roman"/>
          <w:sz w:val="24"/>
          <w:szCs w:val="28"/>
        </w:rPr>
        <w:t xml:space="preserve">        </w:t>
      </w:r>
      <w:r w:rsidR="00270A78" w:rsidRPr="00270A78">
        <w:rPr>
          <w:rFonts w:ascii="Times New Roman" w:hAnsi="Times New Roman" w:cs="Times New Roman"/>
          <w:sz w:val="24"/>
          <w:szCs w:val="28"/>
        </w:rPr>
        <w:t>(ДОУ, РМО и др., с указанием «слушатель» или «выступающий», обязательно с подтверждающей ссылкой)</w:t>
      </w:r>
    </w:p>
    <w:p w:rsidR="0018500B" w:rsidRPr="00105FA2" w:rsidRDefault="0018500B" w:rsidP="00105FA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05FA2">
        <w:rPr>
          <w:rFonts w:ascii="Times New Roman" w:hAnsi="Times New Roman" w:cs="Times New Roman"/>
          <w:sz w:val="24"/>
          <w:szCs w:val="28"/>
        </w:rPr>
        <w:t>Выступающий РМО «Формирование и оценка функциональной грамотности у дошкольников»</w:t>
      </w:r>
      <w:r w:rsidR="006542AF" w:rsidRPr="00105FA2">
        <w:rPr>
          <w:rFonts w:ascii="Times New Roman" w:hAnsi="Times New Roman" w:cs="Times New Roman"/>
          <w:sz w:val="24"/>
          <w:szCs w:val="28"/>
        </w:rPr>
        <w:t>.</w:t>
      </w:r>
    </w:p>
    <w:p w:rsidR="006542AF" w:rsidRPr="00105FA2" w:rsidRDefault="006542AF" w:rsidP="00105FA2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Cs w:val="24"/>
          <w:u w:val="single"/>
          <w:lang w:bidi="en-US"/>
        </w:rPr>
      </w:pPr>
      <w:r w:rsidRPr="00105FA2">
        <w:rPr>
          <w:rFonts w:ascii="Times New Roman" w:hAnsi="Times New Roman" w:cs="Times New Roman"/>
          <w:sz w:val="24"/>
          <w:szCs w:val="28"/>
        </w:rPr>
        <w:lastRenderedPageBreak/>
        <w:t>Итоговое занятие</w:t>
      </w:r>
      <w:r w:rsidRPr="00105FA2">
        <w:rPr>
          <w:rFonts w:ascii="Times New Roman" w:hAnsi="Times New Roman" w:cs="Times New Roman"/>
          <w:b/>
          <w:szCs w:val="24"/>
          <w:lang w:bidi="en-US"/>
        </w:rPr>
        <w:t xml:space="preserve"> </w:t>
      </w:r>
      <w:r w:rsidRPr="00105FA2">
        <w:rPr>
          <w:rFonts w:ascii="Times New Roman" w:hAnsi="Times New Roman" w:cs="Times New Roman"/>
          <w:sz w:val="24"/>
          <w:szCs w:val="24"/>
          <w:lang w:bidi="en-US"/>
        </w:rPr>
        <w:t>по теме «Путешествие в сказочную страну Знаний»</w:t>
      </w:r>
      <w:r w:rsidR="00105FA2"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7076D7" w:rsidRDefault="00270A78" w:rsidP="00667EE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</w:t>
      </w:r>
    </w:p>
    <w:p w:rsidR="008F3EAF" w:rsidRDefault="008F3EAF" w:rsidP="00667EE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3.3. Транслирование в педагогических коллективах опыта экспериментальной и инновационной деятельности *</w:t>
      </w:r>
    </w:p>
    <w:p w:rsidR="00270A78" w:rsidRDefault="00270A78" w:rsidP="00667EE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8F3EAF" w:rsidRDefault="008F3EAF" w:rsidP="00667EE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3.4. Участие в профессиональных конкурсах</w:t>
      </w:r>
    </w:p>
    <w:p w:rsidR="00270A78" w:rsidRDefault="00270A78" w:rsidP="00667E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C56D2">
        <w:rPr>
          <w:rFonts w:ascii="Times New Roman" w:hAnsi="Times New Roman" w:cs="Times New Roman"/>
          <w:sz w:val="24"/>
          <w:szCs w:val="28"/>
        </w:rPr>
        <w:t xml:space="preserve">       (смотры-конкурсы развивающей предметно-пространственной среды; конкурсы программно-методических, учебно-методических материалов, конкурсы профессионального мастерства)</w:t>
      </w:r>
    </w:p>
    <w:p w:rsidR="00BC56D2" w:rsidRPr="00BC56D2" w:rsidRDefault="00BC56D2" w:rsidP="00667E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8F3EAF" w:rsidRDefault="002C0A3C" w:rsidP="00667EE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3.5. Общественное признание профессионализма педагога</w:t>
      </w:r>
      <w:r w:rsidR="00BC56D2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BC56D2" w:rsidRDefault="00BC56D2" w:rsidP="00667E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(грамоты, отзывы и т.п. (ссылки)</w:t>
      </w:r>
    </w:p>
    <w:p w:rsidR="0018500B" w:rsidRPr="00BC56D2" w:rsidRDefault="0018500B" w:rsidP="00667EE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Благодарственное письмо за участие в проекте «Разделяй и сохраняй».</w:t>
      </w:r>
    </w:p>
    <w:p w:rsidR="002C0A3C" w:rsidRDefault="002C0A3C" w:rsidP="00667EE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3F5019" w:rsidRPr="003D2837" w:rsidRDefault="003F5019" w:rsidP="00BC56D2">
      <w:pPr>
        <w:rPr>
          <w:rFonts w:ascii="Times New Roman" w:hAnsi="Times New Roman" w:cs="Times New Roman"/>
          <w:b/>
          <w:sz w:val="28"/>
          <w:szCs w:val="28"/>
        </w:rPr>
      </w:pPr>
    </w:p>
    <w:sectPr w:rsidR="003F5019" w:rsidRPr="003D2837" w:rsidSect="008135F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02866"/>
    <w:multiLevelType w:val="hybridMultilevel"/>
    <w:tmpl w:val="8AB6E190"/>
    <w:lvl w:ilvl="0" w:tplc="DBE2E6F0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27933D4"/>
    <w:multiLevelType w:val="hybridMultilevel"/>
    <w:tmpl w:val="4302257A"/>
    <w:lvl w:ilvl="0" w:tplc="339654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367D4"/>
    <w:multiLevelType w:val="hybridMultilevel"/>
    <w:tmpl w:val="E5AEF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76933"/>
    <w:multiLevelType w:val="hybridMultilevel"/>
    <w:tmpl w:val="33AA63C2"/>
    <w:lvl w:ilvl="0" w:tplc="26668E3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57271B"/>
    <w:multiLevelType w:val="hybridMultilevel"/>
    <w:tmpl w:val="A1C82188"/>
    <w:lvl w:ilvl="0" w:tplc="CC1CCD9E">
      <w:start w:val="1"/>
      <w:numFmt w:val="decimal"/>
      <w:lvlText w:val="%1."/>
      <w:lvlJc w:val="left"/>
      <w:pPr>
        <w:ind w:left="1778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391F0C00"/>
    <w:multiLevelType w:val="hybridMultilevel"/>
    <w:tmpl w:val="1B3C1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B611B"/>
    <w:multiLevelType w:val="hybridMultilevel"/>
    <w:tmpl w:val="3A961494"/>
    <w:lvl w:ilvl="0" w:tplc="AE56CBCE">
      <w:numFmt w:val="bullet"/>
      <w:lvlText w:val="-"/>
      <w:lvlJc w:val="left"/>
      <w:pPr>
        <w:ind w:left="216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8E10DC">
      <w:numFmt w:val="bullet"/>
      <w:lvlText w:val="-"/>
      <w:lvlJc w:val="left"/>
      <w:pPr>
        <w:ind w:left="216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4146FF8">
      <w:numFmt w:val="bullet"/>
      <w:lvlText w:val="•"/>
      <w:lvlJc w:val="left"/>
      <w:pPr>
        <w:ind w:left="2228" w:hanging="332"/>
      </w:pPr>
      <w:rPr>
        <w:rFonts w:hint="default"/>
        <w:lang w:val="ru-RU" w:eastAsia="en-US" w:bidi="ar-SA"/>
      </w:rPr>
    </w:lvl>
    <w:lvl w:ilvl="3" w:tplc="16A4D98A">
      <w:numFmt w:val="bullet"/>
      <w:lvlText w:val="•"/>
      <w:lvlJc w:val="left"/>
      <w:pPr>
        <w:ind w:left="3233" w:hanging="332"/>
      </w:pPr>
      <w:rPr>
        <w:rFonts w:hint="default"/>
        <w:lang w:val="ru-RU" w:eastAsia="en-US" w:bidi="ar-SA"/>
      </w:rPr>
    </w:lvl>
    <w:lvl w:ilvl="4" w:tplc="372C0E7A">
      <w:numFmt w:val="bullet"/>
      <w:lvlText w:val="•"/>
      <w:lvlJc w:val="left"/>
      <w:pPr>
        <w:ind w:left="4237" w:hanging="332"/>
      </w:pPr>
      <w:rPr>
        <w:rFonts w:hint="default"/>
        <w:lang w:val="ru-RU" w:eastAsia="en-US" w:bidi="ar-SA"/>
      </w:rPr>
    </w:lvl>
    <w:lvl w:ilvl="5" w:tplc="B1C0A20A">
      <w:numFmt w:val="bullet"/>
      <w:lvlText w:val="•"/>
      <w:lvlJc w:val="left"/>
      <w:pPr>
        <w:ind w:left="5242" w:hanging="332"/>
      </w:pPr>
      <w:rPr>
        <w:rFonts w:hint="default"/>
        <w:lang w:val="ru-RU" w:eastAsia="en-US" w:bidi="ar-SA"/>
      </w:rPr>
    </w:lvl>
    <w:lvl w:ilvl="6" w:tplc="F6EA1E42">
      <w:numFmt w:val="bullet"/>
      <w:lvlText w:val="•"/>
      <w:lvlJc w:val="left"/>
      <w:pPr>
        <w:ind w:left="6246" w:hanging="332"/>
      </w:pPr>
      <w:rPr>
        <w:rFonts w:hint="default"/>
        <w:lang w:val="ru-RU" w:eastAsia="en-US" w:bidi="ar-SA"/>
      </w:rPr>
    </w:lvl>
    <w:lvl w:ilvl="7" w:tplc="29B0AE42">
      <w:numFmt w:val="bullet"/>
      <w:lvlText w:val="•"/>
      <w:lvlJc w:val="left"/>
      <w:pPr>
        <w:ind w:left="7250" w:hanging="332"/>
      </w:pPr>
      <w:rPr>
        <w:rFonts w:hint="default"/>
        <w:lang w:val="ru-RU" w:eastAsia="en-US" w:bidi="ar-SA"/>
      </w:rPr>
    </w:lvl>
    <w:lvl w:ilvl="8" w:tplc="B48A89A4">
      <w:numFmt w:val="bullet"/>
      <w:lvlText w:val="•"/>
      <w:lvlJc w:val="left"/>
      <w:pPr>
        <w:ind w:left="8255" w:hanging="332"/>
      </w:pPr>
      <w:rPr>
        <w:rFonts w:hint="default"/>
        <w:lang w:val="ru-RU" w:eastAsia="en-US" w:bidi="ar-SA"/>
      </w:rPr>
    </w:lvl>
  </w:abstractNum>
  <w:abstractNum w:abstractNumId="7">
    <w:nsid w:val="62BA39DA"/>
    <w:multiLevelType w:val="hybridMultilevel"/>
    <w:tmpl w:val="C30634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70466DA8"/>
    <w:multiLevelType w:val="hybridMultilevel"/>
    <w:tmpl w:val="28BE8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46D54B3"/>
    <w:multiLevelType w:val="hybridMultilevel"/>
    <w:tmpl w:val="276819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802495"/>
    <w:multiLevelType w:val="hybridMultilevel"/>
    <w:tmpl w:val="3A6CA9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F502F3"/>
    <w:multiLevelType w:val="hybridMultilevel"/>
    <w:tmpl w:val="83364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9"/>
  </w:num>
  <w:num w:numId="9">
    <w:abstractNumId w:val="2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B3"/>
    <w:rsid w:val="00021C91"/>
    <w:rsid w:val="00031074"/>
    <w:rsid w:val="00072E2D"/>
    <w:rsid w:val="000822B3"/>
    <w:rsid w:val="0008541C"/>
    <w:rsid w:val="000A6CBA"/>
    <w:rsid w:val="000A7A14"/>
    <w:rsid w:val="000B2D8F"/>
    <w:rsid w:val="000C4FEC"/>
    <w:rsid w:val="000C6A07"/>
    <w:rsid w:val="000F3ED5"/>
    <w:rsid w:val="00105FA2"/>
    <w:rsid w:val="001248CD"/>
    <w:rsid w:val="0014108E"/>
    <w:rsid w:val="00150F9F"/>
    <w:rsid w:val="0018500B"/>
    <w:rsid w:val="001B45D8"/>
    <w:rsid w:val="001B540D"/>
    <w:rsid w:val="001B600F"/>
    <w:rsid w:val="001E6543"/>
    <w:rsid w:val="00210B81"/>
    <w:rsid w:val="00224C78"/>
    <w:rsid w:val="00231424"/>
    <w:rsid w:val="00270A78"/>
    <w:rsid w:val="002947FC"/>
    <w:rsid w:val="002A24F7"/>
    <w:rsid w:val="002A5B43"/>
    <w:rsid w:val="002B5668"/>
    <w:rsid w:val="002C0A3C"/>
    <w:rsid w:val="002E154C"/>
    <w:rsid w:val="002E365D"/>
    <w:rsid w:val="002E7EB8"/>
    <w:rsid w:val="00306F4E"/>
    <w:rsid w:val="00311CD0"/>
    <w:rsid w:val="00314C25"/>
    <w:rsid w:val="0034425B"/>
    <w:rsid w:val="00367B2B"/>
    <w:rsid w:val="003879AF"/>
    <w:rsid w:val="0039513D"/>
    <w:rsid w:val="003958B7"/>
    <w:rsid w:val="003A19C0"/>
    <w:rsid w:val="003B13FC"/>
    <w:rsid w:val="003B37D5"/>
    <w:rsid w:val="003D2837"/>
    <w:rsid w:val="003D58B8"/>
    <w:rsid w:val="003E47B7"/>
    <w:rsid w:val="003E5AB2"/>
    <w:rsid w:val="003F5019"/>
    <w:rsid w:val="003F6B16"/>
    <w:rsid w:val="00421539"/>
    <w:rsid w:val="004A3A56"/>
    <w:rsid w:val="004F3086"/>
    <w:rsid w:val="0050140C"/>
    <w:rsid w:val="005057C1"/>
    <w:rsid w:val="00526B10"/>
    <w:rsid w:val="00536AE6"/>
    <w:rsid w:val="00542D5D"/>
    <w:rsid w:val="00553502"/>
    <w:rsid w:val="0056119E"/>
    <w:rsid w:val="00570BEA"/>
    <w:rsid w:val="005A0D95"/>
    <w:rsid w:val="005A5253"/>
    <w:rsid w:val="005A64D0"/>
    <w:rsid w:val="00624FEE"/>
    <w:rsid w:val="00651D25"/>
    <w:rsid w:val="006542AF"/>
    <w:rsid w:val="006651A4"/>
    <w:rsid w:val="00667EE8"/>
    <w:rsid w:val="006941E0"/>
    <w:rsid w:val="006A515D"/>
    <w:rsid w:val="006C3120"/>
    <w:rsid w:val="006C4226"/>
    <w:rsid w:val="006F4979"/>
    <w:rsid w:val="00700C3F"/>
    <w:rsid w:val="007062C2"/>
    <w:rsid w:val="007076D7"/>
    <w:rsid w:val="00715681"/>
    <w:rsid w:val="007503D8"/>
    <w:rsid w:val="0076229C"/>
    <w:rsid w:val="007658E3"/>
    <w:rsid w:val="00781E5C"/>
    <w:rsid w:val="0078539E"/>
    <w:rsid w:val="007A29E5"/>
    <w:rsid w:val="007B4D17"/>
    <w:rsid w:val="008135FB"/>
    <w:rsid w:val="008364E4"/>
    <w:rsid w:val="00853FC8"/>
    <w:rsid w:val="00873FC0"/>
    <w:rsid w:val="0088032C"/>
    <w:rsid w:val="0088087D"/>
    <w:rsid w:val="008A1B9A"/>
    <w:rsid w:val="008A353F"/>
    <w:rsid w:val="008A39E2"/>
    <w:rsid w:val="008D4190"/>
    <w:rsid w:val="008D42DB"/>
    <w:rsid w:val="008D50F1"/>
    <w:rsid w:val="008F2636"/>
    <w:rsid w:val="008F3EAF"/>
    <w:rsid w:val="00932D7F"/>
    <w:rsid w:val="0094273E"/>
    <w:rsid w:val="009564F6"/>
    <w:rsid w:val="009B518A"/>
    <w:rsid w:val="009D070C"/>
    <w:rsid w:val="009D4558"/>
    <w:rsid w:val="009E6F2D"/>
    <w:rsid w:val="009F3E28"/>
    <w:rsid w:val="00A3525A"/>
    <w:rsid w:val="00A53321"/>
    <w:rsid w:val="00A64F9B"/>
    <w:rsid w:val="00A72A12"/>
    <w:rsid w:val="00A74C04"/>
    <w:rsid w:val="00AA24EB"/>
    <w:rsid w:val="00AB19DA"/>
    <w:rsid w:val="00AD04BA"/>
    <w:rsid w:val="00AF4812"/>
    <w:rsid w:val="00AF52A6"/>
    <w:rsid w:val="00B075EC"/>
    <w:rsid w:val="00B53BBE"/>
    <w:rsid w:val="00B56A15"/>
    <w:rsid w:val="00BA5F8D"/>
    <w:rsid w:val="00BC56D2"/>
    <w:rsid w:val="00BD4E64"/>
    <w:rsid w:val="00BD5912"/>
    <w:rsid w:val="00BE3FAD"/>
    <w:rsid w:val="00BF04E3"/>
    <w:rsid w:val="00C171F8"/>
    <w:rsid w:val="00C17BF3"/>
    <w:rsid w:val="00C4585A"/>
    <w:rsid w:val="00C71B75"/>
    <w:rsid w:val="00C83B59"/>
    <w:rsid w:val="00C8659A"/>
    <w:rsid w:val="00C870D2"/>
    <w:rsid w:val="00CA039D"/>
    <w:rsid w:val="00CA66A3"/>
    <w:rsid w:val="00CA6AAB"/>
    <w:rsid w:val="00CC2A33"/>
    <w:rsid w:val="00CC332C"/>
    <w:rsid w:val="00CE590A"/>
    <w:rsid w:val="00CF465E"/>
    <w:rsid w:val="00D04B01"/>
    <w:rsid w:val="00D071B0"/>
    <w:rsid w:val="00D211AD"/>
    <w:rsid w:val="00D36A95"/>
    <w:rsid w:val="00D43BF0"/>
    <w:rsid w:val="00D46A9B"/>
    <w:rsid w:val="00D70D15"/>
    <w:rsid w:val="00D94902"/>
    <w:rsid w:val="00DA2741"/>
    <w:rsid w:val="00DC31B3"/>
    <w:rsid w:val="00DF6D23"/>
    <w:rsid w:val="00E01603"/>
    <w:rsid w:val="00E876F5"/>
    <w:rsid w:val="00EB5B35"/>
    <w:rsid w:val="00F00206"/>
    <w:rsid w:val="00F03683"/>
    <w:rsid w:val="00F37C2B"/>
    <w:rsid w:val="00F46815"/>
    <w:rsid w:val="00F50D65"/>
    <w:rsid w:val="00F812BD"/>
    <w:rsid w:val="00FB6FAA"/>
    <w:rsid w:val="00FE7AFE"/>
    <w:rsid w:val="00FF7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1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2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B1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6">
    <w:name w:val="c36"/>
    <w:basedOn w:val="a"/>
    <w:rsid w:val="0052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26B10"/>
  </w:style>
  <w:style w:type="character" w:styleId="a7">
    <w:name w:val="Hyperlink"/>
    <w:basedOn w:val="a0"/>
    <w:uiPriority w:val="99"/>
    <w:unhideWhenUsed/>
    <w:rsid w:val="0071568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43B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1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2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B1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6">
    <w:name w:val="c36"/>
    <w:basedOn w:val="a"/>
    <w:rsid w:val="00526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26B10"/>
  </w:style>
  <w:style w:type="character" w:styleId="a7">
    <w:name w:val="Hyperlink"/>
    <w:basedOn w:val="a0"/>
    <w:uiPriority w:val="99"/>
    <w:unhideWhenUsed/>
    <w:rsid w:val="0071568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43B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emoknr.edusite.ru/DswMedia/9maya2022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teremoknr.edusite.ru/mconstr.html?page=/p141aa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remoknr.edusite.ru/mconstr.html?page=/p121aa1.html" TargetMode="External"/><Relationship Id="rId11" Type="http://schemas.openxmlformats.org/officeDocument/2006/relationships/hyperlink" Target="https://disk.yandex.ru/i/xEx-acDkUokj5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7utsd9OLylOXS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yAhAosM8W5Hm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2022-05-11T03:46:00Z</cp:lastPrinted>
  <dcterms:created xsi:type="dcterms:W3CDTF">2024-02-01T03:11:00Z</dcterms:created>
  <dcterms:modified xsi:type="dcterms:W3CDTF">2024-02-01T03:11:00Z</dcterms:modified>
</cp:coreProperties>
</file>